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media/image13.png" ContentType="image/png"/>
  <Override PartName="/word/media/image4.png" ContentType="image/png"/>
  <Override PartName="/word/media/image9.png" ContentType="image/png"/>
  <Override PartName="/word/media/image18.png" ContentType="image/png"/>
  <Override PartName="/word/media/image14.png" ContentType="image/png"/>
  <Override PartName="/word/media/image5.png" ContentType="image/png"/>
  <Override PartName="/word/media/image15.png" ContentType="image/png"/>
  <Override PartName="/word/media/image6.png" ContentType="image/png"/>
  <Override PartName="/word/media/image10.png" ContentType="image/png"/>
  <Override PartName="/word/media/image1.png" ContentType="image/png"/>
  <Override PartName="/word/media/image16.png" ContentType="image/png"/>
  <Override PartName="/word/media/image7.png" ContentType="image/png"/>
  <Override PartName="/word/media/image11.png" ContentType="image/png"/>
  <Override PartName="/word/media/image2.png" ContentType="image/png"/>
  <Override PartName="/word/media/image17.png" ContentType="image/png"/>
  <Override PartName="/word/media/image8.png" ContentType="image/png"/>
  <Override PartName="/word/media/image12.png" ContentType="image/png"/>
  <Override PartName="/word/media/image3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3"/>
        <w:bidi w:val="0"/>
        <w:rPr>
          <w:szCs w:val="28"/>
        </w:rPr>
      </w:pPr>
      <w:bookmarkStart w:id="0" w:name="_Toc165646634"/>
      <w:bookmarkStart w:id="1" w:name="_Toc129085862"/>
      <w:r>
        <w:rPr/>
        <w:t>Личные сообщения</w:t>
      </w:r>
      <w:bookmarkEnd w:id="0"/>
      <w:bookmarkEnd w:id="1"/>
    </w:p>
    <w:p>
      <w:pPr>
        <w:pStyle w:val="Normal"/>
        <w:bidi w:val="0"/>
        <w:spacing w:lineRule="auto" w:line="360" w:before="0" w:after="0"/>
        <w:ind w:firstLine="709"/>
        <w:jc w:val="both"/>
        <w:rPr>
          <w:rFonts w:cs="Times New Roman"/>
          <w:szCs w:val="28"/>
        </w:rPr>
      </w:pPr>
      <w:r>
        <w:rPr>
          <w:rFonts w:eastAsia="Times New Roman" w:cs="Times New Roman"/>
          <w:szCs w:val="28"/>
        </w:rPr>
        <w:t xml:space="preserve">Используя функционал </w:t>
      </w:r>
      <w:r>
        <w:rPr>
          <w:rFonts w:eastAsia="Times New Roman" w:cs="Times New Roman"/>
          <w:b/>
          <w:bCs/>
          <w:szCs w:val="28"/>
        </w:rPr>
        <w:t>«Личные сообщения»</w:t>
      </w:r>
      <w:r>
        <w:rPr>
          <w:rFonts w:eastAsia="Times New Roman" w:cs="Times New Roman"/>
          <w:szCs w:val="28"/>
        </w:rPr>
        <w:t>, можно общаться непосредственно с учащимися и сотрудниками ОО, выбрав их из списка пользователей и/или создав групповую беседу на нескольких человек.</w:t>
      </w:r>
    </w:p>
    <w:p>
      <w:pPr>
        <w:pStyle w:val="Normal"/>
        <w:bidi w:val="0"/>
        <w:spacing w:lineRule="auto" w:line="360" w:before="0" w:after="0"/>
        <w:ind w:firstLine="709"/>
        <w:jc w:val="both"/>
        <w:rPr>
          <w:rFonts w:cs="Times New Roman"/>
          <w:szCs w:val="28"/>
        </w:rPr>
      </w:pPr>
      <w:r>
        <w:rPr>
          <w:rFonts w:eastAsia="Times New Roman" w:cs="Times New Roman"/>
          <w:szCs w:val="28"/>
        </w:rPr>
        <w:t xml:space="preserve">Примеры использования функционала раздела </w:t>
      </w:r>
      <w:r>
        <w:rPr>
          <w:rFonts w:eastAsia="Times New Roman" w:cs="Times New Roman"/>
          <w:b/>
          <w:bCs/>
          <w:szCs w:val="28"/>
        </w:rPr>
        <w:t>«Личные сообщения»</w:t>
      </w:r>
      <w:r>
        <w:rPr>
          <w:rFonts w:eastAsia="Times New Roman" w:cs="Times New Roman"/>
          <w:szCs w:val="28"/>
        </w:rPr>
        <w:t>:</w:t>
      </w:r>
    </w:p>
    <w:p>
      <w:pPr>
        <w:pStyle w:val="ListBullet"/>
        <w:numPr>
          <w:ilvl w:val="0"/>
          <w:numId w:val="2"/>
        </w:numPr>
        <w:bidi w:val="0"/>
        <w:ind w:hanging="425" w:left="1134"/>
        <w:rPr/>
      </w:pPr>
      <w:r>
        <w:rPr/>
        <w:t>получение уведомлений от сотрудников ОО о своей успеваемости;</w:t>
      </w:r>
    </w:p>
    <w:p>
      <w:pPr>
        <w:pStyle w:val="ListBullet"/>
        <w:numPr>
          <w:ilvl w:val="0"/>
          <w:numId w:val="2"/>
        </w:numPr>
        <w:bidi w:val="0"/>
        <w:ind w:hanging="425" w:left="1134"/>
        <w:rPr/>
      </w:pPr>
      <w:r>
        <w:rPr/>
        <w:t>организация групповой беседы со всеми учащимися для различного рода оповещений;</w:t>
      </w:r>
    </w:p>
    <w:p>
      <w:pPr>
        <w:pStyle w:val="ListBullet"/>
        <w:numPr>
          <w:ilvl w:val="0"/>
          <w:numId w:val="2"/>
        </w:numPr>
        <w:bidi w:val="0"/>
        <w:ind w:hanging="425" w:left="1134"/>
        <w:rPr/>
      </w:pPr>
      <w:r>
        <w:rPr/>
        <w:t>при организации классным руководителем деятельности и оповещения всех учащихся о предстоящих занятиях.</w:t>
      </w:r>
    </w:p>
    <w:p>
      <w:pPr>
        <w:pStyle w:val="Normal"/>
        <w:bidi w:val="0"/>
        <w:spacing w:lineRule="auto" w:line="360" w:before="0" w:after="0"/>
        <w:ind w:firstLine="709"/>
        <w:jc w:val="both"/>
        <w:rPr>
          <w:rFonts w:eastAsia="Times New Roman" w:cs="Times New Roman"/>
          <w:szCs w:val="28"/>
        </w:rPr>
      </w:pPr>
      <w:r>
        <w:rPr>
          <w:rFonts w:eastAsia="Times New Roman" w:cs="Times New Roman"/>
          <w:szCs w:val="28"/>
        </w:rPr>
        <w:t xml:space="preserve">Для перехода на форму </w:t>
      </w:r>
      <w:r>
        <w:rPr>
          <w:rFonts w:eastAsia="Times New Roman" w:cs="Times New Roman"/>
          <w:b/>
          <w:bCs/>
          <w:szCs w:val="28"/>
        </w:rPr>
        <w:t>«Личные сообщения»</w:t>
      </w:r>
      <w:r>
        <w:rPr>
          <w:rFonts w:eastAsia="Times New Roman" w:cs="Times New Roman"/>
          <w:szCs w:val="28"/>
        </w:rPr>
        <w:t xml:space="preserve"> есть возможность использовать любые из способов (</w:t>
      </w:r>
      <w:r>
        <w:rPr>
          <w:rFonts w:eastAsia="Times New Roman" w:cs="Times New Roman"/>
          <w:szCs w:val="28"/>
        </w:rPr>
        <w:fldChar w:fldCharType="begin"/>
      </w:r>
      <w:r>
        <w:rPr>
          <w:szCs w:val="28"/>
          <w:rFonts w:eastAsia="Times New Roman" w:cs="Times New Roman"/>
        </w:rPr>
        <w:instrText xml:space="preserve"> REF _Ref19005104 \h </w:instrText>
      </w:r>
      <w:r>
        <w:rPr>
          <w:szCs w:val="28"/>
          <w:rFonts w:eastAsia="Times New Roman" w:cs="Times New Roman"/>
        </w:rPr>
        <w:fldChar w:fldCharType="separate"/>
      </w:r>
      <w:r>
        <w:rPr>
          <w:szCs w:val="28"/>
          <w:rFonts w:eastAsia="Times New Roman" w:cs="Times New Roman"/>
        </w:rPr>
        <w:t>Рисунок 1</w:t>
      </w:r>
      <w:r>
        <w:rPr>
          <w:szCs w:val="28"/>
          <w:rFonts w:eastAsia="Times New Roman" w:cs="Times New Roman"/>
        </w:rPr>
        <w:fldChar w:fldCharType="end"/>
      </w:r>
      <w:r>
        <w:rPr>
          <w:rFonts w:eastAsia="Times New Roman" w:cs="Times New Roman"/>
          <w:szCs w:val="28"/>
        </w:rPr>
        <w:t>):</w:t>
      </w:r>
    </w:p>
    <w:p>
      <w:pPr>
        <w:pStyle w:val="ListBullet"/>
        <w:numPr>
          <w:ilvl w:val="0"/>
          <w:numId w:val="2"/>
        </w:numPr>
        <w:bidi w:val="0"/>
        <w:ind w:hanging="425" w:left="1134"/>
        <w:rPr/>
      </w:pPr>
      <w:r>
        <w:rPr/>
        <w:t xml:space="preserve">нажать иконку </w:t>
      </w:r>
      <w:r>
        <w:rPr>
          <w:b/>
        </w:rPr>
        <w:t>«Личные сообщения»</w:t>
      </w:r>
      <w:r>
        <w:rPr/>
        <w:t xml:space="preserve"> в блоке профиля пользователя;</w:t>
      </w:r>
    </w:p>
    <w:p>
      <w:pPr>
        <w:pStyle w:val="ListBullet"/>
        <w:numPr>
          <w:ilvl w:val="0"/>
          <w:numId w:val="2"/>
        </w:numPr>
        <w:bidi w:val="0"/>
        <w:ind w:hanging="425" w:left="1134"/>
        <w:rPr/>
      </w:pPr>
      <w:r>
        <w:rPr/>
        <w:t xml:space="preserve">нажать иконку </w:t>
      </w:r>
      <w:r>
        <w:rPr>
          <w:b/>
        </w:rPr>
        <w:t>«Сообщения»</w:t>
      </w:r>
      <w:r>
        <w:rPr/>
        <w:t xml:space="preserve"> в левом вертикальном меню;</w:t>
      </w:r>
    </w:p>
    <w:p>
      <w:pPr>
        <w:pStyle w:val="ListBullet"/>
        <w:numPr>
          <w:ilvl w:val="0"/>
          <w:numId w:val="2"/>
        </w:numPr>
        <w:bidi w:val="0"/>
        <w:ind w:hanging="425" w:left="1134"/>
        <w:rPr/>
      </w:pPr>
      <w:r>
        <w:rPr/>
        <w:t xml:space="preserve">показать еще сообщения на рабочем столе в разделе </w:t>
      </w:r>
      <w:r>
        <w:rPr>
          <w:b/>
        </w:rPr>
        <w:t>«Личные сообщения»</w:t>
      </w:r>
      <w:r>
        <w:rPr/>
        <w:t>.</w:t>
      </w:r>
    </w:p>
    <w:p>
      <w:pPr>
        <w:pStyle w:val="Normal"/>
        <w:keepNext w:val="true"/>
        <w:tabs>
          <w:tab w:val="clear" w:pos="709"/>
          <w:tab w:val="left" w:pos="720" w:leader="none"/>
        </w:tabs>
        <w:bidi w:val="0"/>
        <w:spacing w:lineRule="auto" w:line="360" w:before="0" w:after="0"/>
        <w:jc w:val="center"/>
        <w:rPr>
          <w:rFonts w:cs="Times New Roman"/>
          <w:szCs w:val="28"/>
        </w:rPr>
      </w:pPr>
      <w:r>
        <w:rPr/>
        <w:drawing>
          <wp:inline distT="0" distB="0" distL="0" distR="0">
            <wp:extent cx="5925185" cy="2874645"/>
            <wp:effectExtent l="0" t="0" r="0" b="0"/>
            <wp:docPr id="1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5185" cy="2874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Caption1"/>
        <w:bidi w:val="0"/>
        <w:rPr>
          <w:rFonts w:cs="Times New Roman"/>
          <w:szCs w:val="28"/>
        </w:rPr>
      </w:pPr>
      <w:bookmarkStart w:id="2" w:name="_Ref19005104"/>
      <w:r>
        <w:rPr>
          <w:rFonts w:cs="Times New Roman"/>
          <w:szCs w:val="28"/>
        </w:rPr>
        <w:t>Рисунок </w:t>
      </w:r>
      <w:r>
        <w:rPr>
          <w:rFonts w:cs="Times New Roman"/>
          <w:b/>
          <w:szCs w:val="28"/>
        </w:rPr>
        <w:fldChar w:fldCharType="begin"/>
      </w:r>
      <w:r>
        <w:rPr>
          <w:b/>
          <w:szCs w:val="28"/>
          <w:rFonts w:cs="Times New Roman"/>
        </w:rPr>
        <w:instrText xml:space="preserve"> SEQ Рисунок \* ARABIC </w:instrText>
      </w:r>
      <w:r>
        <w:rPr>
          <w:b/>
          <w:szCs w:val="28"/>
          <w:rFonts w:cs="Times New Roman"/>
        </w:rPr>
        <w:fldChar w:fldCharType="separate"/>
      </w:r>
      <w:r>
        <w:rPr>
          <w:b/>
          <w:szCs w:val="28"/>
          <w:rFonts w:cs="Times New Roman"/>
        </w:rPr>
        <w:t>1</w:t>
      </w:r>
      <w:r>
        <w:rPr>
          <w:b/>
          <w:szCs w:val="28"/>
          <w:rFonts w:cs="Times New Roman"/>
        </w:rPr>
        <w:fldChar w:fldCharType="end"/>
      </w:r>
      <w:bookmarkEnd w:id="2"/>
      <w:r>
        <w:rPr>
          <w:rFonts w:cs="Times New Roman"/>
          <w:szCs w:val="28"/>
        </w:rPr>
        <w:t xml:space="preserve"> – Выбор способа перехода в «Личные сообщения»</w:t>
      </w:r>
    </w:p>
    <w:p>
      <w:pPr>
        <w:pStyle w:val="Normal"/>
        <w:bidi w:val="0"/>
        <w:spacing w:lineRule="auto" w:line="360" w:before="0" w:after="0"/>
        <w:ind w:firstLine="709"/>
        <w:jc w:val="both"/>
        <w:rPr>
          <w:rFonts w:cs="Times New Roman"/>
          <w:w w:val="105"/>
          <w:szCs w:val="28"/>
        </w:rPr>
      </w:pPr>
      <w:bookmarkStart w:id="3" w:name="_Hlk128777472"/>
      <w:r>
        <w:rPr>
          <w:rFonts w:cs="Times New Roman"/>
          <w:w w:val="105"/>
          <w:szCs w:val="28"/>
        </w:rPr>
        <w:t>Откроется страница «Чаты» (</w:t>
      </w:r>
      <w:r>
        <w:rPr>
          <w:rFonts w:cs="Times New Roman"/>
          <w:w w:val="105"/>
          <w:szCs w:val="28"/>
        </w:rPr>
        <w:fldChar w:fldCharType="begin"/>
      </w:r>
      <w:r>
        <w:rPr>
          <w:szCs w:val="28"/>
          <w:w w:val="105"/>
          <w:rFonts w:cs="Times New Roman"/>
        </w:rPr>
        <w:instrText xml:space="preserve"> REF _Ref128775013 \h </w:instrText>
      </w:r>
      <w:r>
        <w:rPr>
          <w:szCs w:val="28"/>
          <w:w w:val="105"/>
          <w:rFonts w:cs="Times New Roman"/>
        </w:rPr>
        <w:fldChar w:fldCharType="separate"/>
      </w:r>
      <w:r>
        <w:rPr>
          <w:szCs w:val="28"/>
          <w:w w:val="105"/>
          <w:rFonts w:cs="Times New Roman"/>
        </w:rPr>
        <w:t>Рисунок 2</w:t>
      </w:r>
      <w:r>
        <w:rPr>
          <w:szCs w:val="28"/>
          <w:w w:val="105"/>
          <w:rFonts w:cs="Times New Roman"/>
        </w:rPr>
        <w:fldChar w:fldCharType="end"/>
      </w:r>
      <w:r>
        <w:rPr>
          <w:rFonts w:cs="Times New Roman"/>
          <w:w w:val="105"/>
          <w:szCs w:val="28"/>
        </w:rPr>
        <w:t xml:space="preserve">), на которой отображаются в верхней части чаты </w:t>
      </w:r>
      <w:r>
        <w:rPr>
          <w:rFonts w:cs="Times New Roman"/>
          <w:w w:val="105"/>
          <w:szCs w:val="28"/>
          <w:lang w:val="en-US"/>
        </w:rPr>
        <w:t>VK</w:t>
      </w:r>
      <w:r>
        <w:rPr>
          <w:rFonts w:cs="Times New Roman"/>
          <w:w w:val="105"/>
          <w:szCs w:val="28"/>
        </w:rPr>
        <w:t xml:space="preserve"> Мессенджер, в нижней части чаты ЭПОС. </w:t>
      </w:r>
    </w:p>
    <w:p>
      <w:pPr>
        <w:pStyle w:val="Normal"/>
        <w:bidi w:val="0"/>
        <w:spacing w:lineRule="auto" w:line="360" w:before="0" w:after="0"/>
        <w:ind w:firstLine="709"/>
        <w:jc w:val="both"/>
        <w:rPr>
          <w:rFonts w:cs="Times New Roman"/>
          <w:spacing w:val="-12"/>
          <w:w w:val="105"/>
          <w:szCs w:val="28"/>
        </w:rPr>
      </w:pPr>
      <w:r>
        <w:rPr>
          <w:rFonts w:cs="Times New Roman"/>
          <w:spacing w:val="-12"/>
          <w:w w:val="105"/>
          <w:szCs w:val="28"/>
        </w:rPr>
        <w:t xml:space="preserve">Каждый блок можно развернуть на весь экран при помощи иконок </w:t>
      </w:r>
      <w:r>
        <w:rPr/>
        <w:drawing>
          <wp:inline distT="0" distB="0" distL="0" distR="0">
            <wp:extent cx="191770" cy="272415"/>
            <wp:effectExtent l="0" t="0" r="0" b="0"/>
            <wp:docPr id="2" name="Рисунок 207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079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272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="Times New Roman"/>
          <w:spacing w:val="-12"/>
          <w:w w:val="105"/>
          <w:szCs w:val="28"/>
        </w:rPr>
        <w:t>.</w:t>
      </w:r>
    </w:p>
    <w:p>
      <w:pPr>
        <w:pStyle w:val="Normal"/>
        <w:keepNext w:val="true"/>
        <w:bidi w:val="0"/>
        <w:spacing w:lineRule="auto" w:line="360" w:before="0" w:after="0"/>
        <w:jc w:val="center"/>
        <w:rPr>
          <w:rFonts w:eastAsia="Times New Roman" w:cs="Times New Roman"/>
          <w:szCs w:val="28"/>
        </w:rPr>
      </w:pPr>
      <w:r>
        <w:rPr/>
        <w:drawing>
          <wp:inline distT="0" distB="0" distL="0" distR="0">
            <wp:extent cx="5737860" cy="2534285"/>
            <wp:effectExtent l="0" t="0" r="0" b="0"/>
            <wp:docPr id="3" name="Рисунок 2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7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7860" cy="2534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Caption1"/>
        <w:bidi w:val="0"/>
        <w:rPr/>
      </w:pPr>
      <w:bookmarkStart w:id="4" w:name="_Ref128775013"/>
      <w:r>
        <w:rPr/>
        <w:t>Рисунок </w:t>
      </w:r>
      <w:r>
        <w:rPr/>
        <w:fldChar w:fldCharType="begin"/>
      </w:r>
      <w:r>
        <w:rPr/>
        <w:instrText xml:space="preserve"> SEQ Рисунок \* ARABIC </w:instrText>
      </w:r>
      <w:r>
        <w:rPr/>
        <w:fldChar w:fldCharType="separate"/>
      </w:r>
      <w:r>
        <w:rPr/>
        <w:t>2</w:t>
      </w:r>
      <w:r>
        <w:rPr/>
        <w:fldChar w:fldCharType="end"/>
      </w:r>
      <w:bookmarkEnd w:id="4"/>
      <w:r>
        <w:rPr/>
        <w:t xml:space="preserve"> - Страница «Чаты»</w:t>
      </w:r>
    </w:p>
    <w:p>
      <w:pPr>
        <w:pStyle w:val="Normal"/>
        <w:bidi w:val="0"/>
        <w:ind w:firstLine="709"/>
        <w:jc w:val="left"/>
        <w:rPr>
          <w:w w:val="105"/>
          <w:szCs w:val="28"/>
        </w:rPr>
      </w:pPr>
      <w:r>
        <w:rPr>
          <w:w w:val="105"/>
          <w:szCs w:val="28"/>
        </w:rPr>
        <w:t xml:space="preserve">Блок </w:t>
      </w:r>
      <w:r>
        <w:rPr>
          <w:b/>
          <w:bCs/>
          <w:w w:val="105"/>
          <w:szCs w:val="28"/>
        </w:rPr>
        <w:t>«</w:t>
      </w:r>
      <w:r>
        <w:rPr>
          <w:b/>
          <w:bCs/>
          <w:w w:val="105"/>
          <w:szCs w:val="28"/>
          <w:lang w:val="en-US"/>
        </w:rPr>
        <w:t>VK</w:t>
      </w:r>
      <w:r>
        <w:rPr>
          <w:b/>
          <w:bCs/>
          <w:w w:val="105"/>
          <w:szCs w:val="28"/>
        </w:rPr>
        <w:t xml:space="preserve"> Мессенджер»</w:t>
      </w:r>
      <w:r>
        <w:rPr>
          <w:w w:val="105"/>
          <w:szCs w:val="28"/>
        </w:rPr>
        <w:t xml:space="preserve"> (</w:t>
      </w:r>
      <w:r>
        <w:rPr>
          <w:w w:val="105"/>
          <w:szCs w:val="28"/>
        </w:rPr>
        <w:fldChar w:fldCharType="begin"/>
      </w:r>
      <w:r>
        <w:rPr>
          <w:szCs w:val="28"/>
          <w:w w:val="105"/>
        </w:rPr>
        <w:instrText xml:space="preserve"> REF _Ref128775287 \h </w:instrText>
      </w:r>
      <w:r>
        <w:rPr>
          <w:szCs w:val="28"/>
          <w:w w:val="105"/>
        </w:rPr>
        <w:fldChar w:fldCharType="separate"/>
      </w:r>
      <w:r>
        <w:rPr>
          <w:szCs w:val="28"/>
          <w:w w:val="105"/>
        </w:rPr>
        <w:t>Рисунок 3</w:t>
      </w:r>
      <w:r>
        <w:rPr>
          <w:szCs w:val="28"/>
          <w:w w:val="105"/>
        </w:rPr>
        <w:fldChar w:fldCharType="end"/>
      </w:r>
      <w:r>
        <w:rPr>
          <w:w w:val="105"/>
          <w:szCs w:val="28"/>
        </w:rPr>
        <w:t xml:space="preserve">) позволяет: </w:t>
      </w:r>
    </w:p>
    <w:p>
      <w:pPr>
        <w:pStyle w:val="ListParagraph"/>
        <w:numPr>
          <w:ilvl w:val="0"/>
          <w:numId w:val="3"/>
        </w:numPr>
        <w:bidi w:val="0"/>
        <w:spacing w:lineRule="auto" w:line="360" w:before="0" w:after="0"/>
        <w:ind w:hanging="284" w:left="993"/>
        <w:contextualSpacing w:val="false"/>
        <w:jc w:val="both"/>
        <w:rPr>
          <w:w w:val="105"/>
          <w:szCs w:val="28"/>
        </w:rPr>
      </w:pPr>
      <w:r>
        <w:rPr>
          <w:w w:val="105"/>
          <w:szCs w:val="28"/>
        </w:rPr>
        <w:t>просмотреть перечень чатов, в</w:t>
      </w:r>
      <w:r>
        <w:rPr>
          <w:w w:val="105"/>
        </w:rPr>
        <w:t xml:space="preserve"> которых пользователь является участником</w:t>
      </w:r>
      <w:r>
        <w:rPr>
          <w:w w:val="105"/>
          <w:szCs w:val="28"/>
        </w:rPr>
        <w:t>;</w:t>
      </w:r>
    </w:p>
    <w:p>
      <w:pPr>
        <w:pStyle w:val="ListParagraph"/>
        <w:numPr>
          <w:ilvl w:val="0"/>
          <w:numId w:val="3"/>
        </w:numPr>
        <w:bidi w:val="0"/>
        <w:spacing w:lineRule="auto" w:line="360" w:before="0" w:after="0"/>
        <w:ind w:hanging="284" w:left="993"/>
        <w:contextualSpacing w:val="false"/>
        <w:jc w:val="both"/>
        <w:rPr>
          <w:w w:val="105"/>
          <w:szCs w:val="28"/>
        </w:rPr>
      </w:pPr>
      <w:r>
        <w:rPr>
          <w:w w:val="105"/>
        </w:rPr>
        <w:t>отфильтровать чаты по типам и по наличию опубликованного онлайн-звонка в чате;</w:t>
      </w:r>
    </w:p>
    <w:p>
      <w:pPr>
        <w:pStyle w:val="ListParagraph"/>
        <w:numPr>
          <w:ilvl w:val="0"/>
          <w:numId w:val="3"/>
        </w:numPr>
        <w:bidi w:val="0"/>
        <w:spacing w:lineRule="auto" w:line="360" w:before="0" w:after="0"/>
        <w:ind w:hanging="284" w:left="993"/>
        <w:contextualSpacing w:val="false"/>
        <w:jc w:val="both"/>
        <w:rPr>
          <w:w w:val="105"/>
          <w:szCs w:val="28"/>
        </w:rPr>
      </w:pPr>
      <w:r>
        <w:rPr>
          <w:w w:val="105"/>
          <w:szCs w:val="28"/>
        </w:rPr>
        <w:t xml:space="preserve">перейти в </w:t>
      </w:r>
      <w:r>
        <w:rPr>
          <w:w w:val="105"/>
          <w:szCs w:val="28"/>
          <w:lang w:val="en-US"/>
        </w:rPr>
        <w:t>VK</w:t>
      </w:r>
      <w:r>
        <w:rPr>
          <w:w w:val="105"/>
          <w:szCs w:val="28"/>
        </w:rPr>
        <w:t xml:space="preserve"> Мессенджер, для этого пользователю необходимо нажать на кнопку «Перейти в </w:t>
      </w:r>
      <w:r>
        <w:rPr>
          <w:w w:val="105"/>
          <w:szCs w:val="28"/>
          <w:lang w:val="en-US"/>
        </w:rPr>
        <w:t>VK</w:t>
      </w:r>
      <w:r>
        <w:rPr>
          <w:w w:val="105"/>
          <w:szCs w:val="28"/>
        </w:rPr>
        <w:t xml:space="preserve"> Мессенджер» либо на наименование чата или иконку чата </w:t>
      </w:r>
      <w:r>
        <w:rPr/>
        <w:drawing>
          <wp:inline distT="0" distB="0" distL="0" distR="0">
            <wp:extent cx="266700" cy="238125"/>
            <wp:effectExtent l="0" t="0" r="0" b="0"/>
            <wp:docPr id="4" name="Рисунок 210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2105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3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w w:val="105"/>
          <w:szCs w:val="28"/>
        </w:rPr>
        <w:t>, для которого отсутствуют активные онлайн-звонки;</w:t>
      </w:r>
    </w:p>
    <w:p>
      <w:pPr>
        <w:pStyle w:val="ListParagraph"/>
        <w:numPr>
          <w:ilvl w:val="0"/>
          <w:numId w:val="3"/>
        </w:numPr>
        <w:bidi w:val="0"/>
        <w:spacing w:lineRule="auto" w:line="360" w:before="0" w:after="0"/>
        <w:ind w:hanging="284" w:left="993"/>
        <w:contextualSpacing w:val="false"/>
        <w:jc w:val="both"/>
        <w:rPr>
          <w:w w:val="105"/>
          <w:szCs w:val="28"/>
        </w:rPr>
      </w:pPr>
      <w:r>
        <w:rPr>
          <w:w w:val="105"/>
          <w:szCs w:val="28"/>
        </w:rPr>
        <w:t xml:space="preserve">отвязать пользователя ЭЖД от учебного профиля </w:t>
      </w:r>
      <w:r>
        <w:rPr>
          <w:w w:val="105"/>
          <w:szCs w:val="28"/>
          <w:lang w:val="en-US"/>
        </w:rPr>
        <w:t>VK</w:t>
      </w:r>
      <w:r>
        <w:rPr>
          <w:w w:val="105"/>
          <w:szCs w:val="28"/>
        </w:rPr>
        <w:t xml:space="preserve"> Мессенджер при необходимости, для этого необходимо нажать на кнопку «Отвязать учебный профиль </w:t>
      </w:r>
      <w:r>
        <w:rPr>
          <w:w w:val="105"/>
          <w:szCs w:val="28"/>
          <w:lang w:val="en-US"/>
        </w:rPr>
        <w:t>VK</w:t>
      </w:r>
      <w:r>
        <w:rPr>
          <w:w w:val="105"/>
          <w:szCs w:val="28"/>
        </w:rPr>
        <w:t xml:space="preserve"> </w:t>
      </w:r>
      <w:r>
        <w:rPr>
          <w:w w:val="105"/>
          <w:szCs w:val="28"/>
          <w:lang w:val="en-US"/>
        </w:rPr>
        <w:t>ID</w:t>
      </w:r>
      <w:r>
        <w:rPr>
          <w:w w:val="105"/>
          <w:szCs w:val="28"/>
        </w:rPr>
        <w:t>»;</w:t>
      </w:r>
    </w:p>
    <w:p>
      <w:pPr>
        <w:pStyle w:val="ListParagraph"/>
        <w:numPr>
          <w:ilvl w:val="0"/>
          <w:numId w:val="3"/>
        </w:numPr>
        <w:bidi w:val="0"/>
        <w:spacing w:lineRule="auto" w:line="360" w:before="0" w:after="0"/>
        <w:ind w:hanging="284" w:left="993"/>
        <w:contextualSpacing w:val="false"/>
        <w:jc w:val="both"/>
        <w:rPr>
          <w:w w:val="105"/>
          <w:szCs w:val="28"/>
        </w:rPr>
      </w:pPr>
      <w:r>
        <w:rPr>
          <w:w w:val="105"/>
          <w:szCs w:val="28"/>
        </w:rPr>
        <w:t xml:space="preserve">перейти к активному онлайн-звонку чата, для этого пользователю необходимо нажать иконку «Онлайн-звонок» </w:t>
      </w:r>
      <w:r>
        <w:rPr/>
        <w:drawing>
          <wp:inline distT="0" distB="0" distL="0" distR="0">
            <wp:extent cx="257175" cy="276225"/>
            <wp:effectExtent l="0" t="0" r="0" b="0"/>
            <wp:docPr id="5" name="Рисунок 210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2108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76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w w:val="105"/>
          <w:szCs w:val="28"/>
        </w:rPr>
        <w:t xml:space="preserve"> либо на наименование чата;</w:t>
      </w:r>
    </w:p>
    <w:p>
      <w:pPr>
        <w:pStyle w:val="ListParagraph"/>
        <w:numPr>
          <w:ilvl w:val="0"/>
          <w:numId w:val="3"/>
        </w:numPr>
        <w:bidi w:val="0"/>
        <w:spacing w:lineRule="auto" w:line="360" w:before="0" w:after="0"/>
        <w:ind w:hanging="284" w:left="993"/>
        <w:contextualSpacing w:val="false"/>
        <w:jc w:val="both"/>
        <w:rPr>
          <w:w w:val="105"/>
          <w:szCs w:val="28"/>
        </w:rPr>
      </w:pPr>
      <w:r>
        <w:rPr>
          <w:w w:val="105"/>
          <w:szCs w:val="28"/>
        </w:rPr>
        <w:t>просмотр списка участников чата и просмотр созданных онлайн-звонков в чате.</w:t>
      </w:r>
    </w:p>
    <w:p>
      <w:pPr>
        <w:pStyle w:val="Normal"/>
        <w:keepNext w:val="true"/>
        <w:bidi w:val="0"/>
        <w:spacing w:lineRule="auto" w:line="360" w:before="0" w:after="0"/>
        <w:jc w:val="center"/>
        <w:rPr>
          <w:w w:val="105"/>
          <w:szCs w:val="28"/>
        </w:rPr>
      </w:pPr>
      <w:r>
        <w:rPr/>
        <w:drawing>
          <wp:inline distT="0" distB="0" distL="0" distR="0">
            <wp:extent cx="5939790" cy="1337310"/>
            <wp:effectExtent l="0" t="0" r="0" b="0"/>
            <wp:docPr id="6" name="Рисунок 1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15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1337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Caption1"/>
        <w:bidi w:val="0"/>
        <w:rPr>
          <w:rFonts w:eastAsia="Times New Roman" w:cs="Times New Roman"/>
          <w:szCs w:val="28"/>
        </w:rPr>
      </w:pPr>
      <w:bookmarkStart w:id="5" w:name="_Ref128775287"/>
      <w:r>
        <w:rPr/>
        <w:t>Рисунок </w:t>
      </w:r>
      <w:r>
        <w:rPr/>
        <w:fldChar w:fldCharType="begin"/>
      </w:r>
      <w:r>
        <w:rPr/>
        <w:instrText xml:space="preserve"> SEQ Рисунок \* ARABIC </w:instrText>
      </w:r>
      <w:r>
        <w:rPr/>
        <w:fldChar w:fldCharType="separate"/>
      </w:r>
      <w:r>
        <w:rPr/>
        <w:t>3</w:t>
      </w:r>
      <w:r>
        <w:rPr/>
        <w:fldChar w:fldCharType="end"/>
      </w:r>
      <w:bookmarkEnd w:id="5"/>
      <w:r>
        <w:rPr/>
        <w:t xml:space="preserve"> - </w:t>
      </w:r>
      <w:r>
        <w:rPr>
          <w:w w:val="105"/>
          <w:szCs w:val="28"/>
        </w:rPr>
        <w:t>Блок «</w:t>
      </w:r>
      <w:r>
        <w:rPr>
          <w:w w:val="105"/>
          <w:szCs w:val="28"/>
          <w:lang w:val="en-US"/>
        </w:rPr>
        <w:t>VK</w:t>
      </w:r>
      <w:r>
        <w:rPr>
          <w:w w:val="105"/>
          <w:szCs w:val="28"/>
        </w:rPr>
        <w:t xml:space="preserve"> Мессенджер» в развернутом виде</w:t>
      </w:r>
    </w:p>
    <w:p>
      <w:pPr>
        <w:pStyle w:val="Normal"/>
        <w:bidi w:val="0"/>
        <w:spacing w:lineRule="auto" w:line="360" w:before="0" w:after="0"/>
        <w:ind w:firstLine="709"/>
        <w:jc w:val="both"/>
        <w:rPr/>
      </w:pPr>
      <w:r>
        <w:rPr>
          <w:w w:val="105"/>
          <w:szCs w:val="28"/>
        </w:rPr>
        <w:t xml:space="preserve">Блок </w:t>
      </w:r>
      <w:r>
        <w:rPr>
          <w:b/>
          <w:w w:val="105"/>
          <w:szCs w:val="28"/>
        </w:rPr>
        <w:t>«ЭПОС»</w:t>
      </w:r>
      <w:bookmarkEnd w:id="3"/>
      <w:r>
        <w:rPr>
          <w:b/>
          <w:w w:val="105"/>
          <w:szCs w:val="28"/>
        </w:rPr>
        <w:t xml:space="preserve"> </w:t>
      </w:r>
      <w:r>
        <w:rPr>
          <w:bCs/>
          <w:w w:val="105"/>
          <w:szCs w:val="28"/>
        </w:rPr>
        <w:t>(</w:t>
      </w:r>
      <w:r>
        <w:rPr>
          <w:bCs/>
          <w:w w:val="105"/>
          <w:szCs w:val="28"/>
        </w:rPr>
        <w:fldChar w:fldCharType="begin"/>
      </w:r>
      <w:r>
        <w:rPr>
          <w:szCs w:val="28"/>
          <w:bCs/>
          <w:w w:val="105"/>
        </w:rPr>
        <w:instrText xml:space="preserve"> REF _Ref128770470 \h </w:instrText>
      </w:r>
      <w:r>
        <w:rPr>
          <w:szCs w:val="28"/>
          <w:bCs/>
          <w:w w:val="105"/>
        </w:rPr>
        <w:fldChar w:fldCharType="separate"/>
      </w:r>
      <w:r>
        <w:rPr>
          <w:szCs w:val="28"/>
          <w:bCs/>
          <w:w w:val="105"/>
        </w:rPr>
        <w:t>Рисунок 6</w:t>
      </w:r>
      <w:r>
        <w:rPr>
          <w:szCs w:val="28"/>
          <w:bCs/>
          <w:w w:val="105"/>
        </w:rPr>
        <w:fldChar w:fldCharType="end"/>
      </w:r>
      <w:r>
        <w:rPr>
          <w:bCs/>
          <w:w w:val="105"/>
          <w:szCs w:val="28"/>
        </w:rPr>
        <w:t>)</w:t>
      </w:r>
      <w:r>
        <w:rPr>
          <w:b/>
          <w:w w:val="105"/>
          <w:szCs w:val="28"/>
        </w:rPr>
        <w:t xml:space="preserve"> </w:t>
      </w:r>
      <w:r>
        <w:rPr>
          <w:rFonts w:eastAsia="Times New Roman" w:cs="Times New Roman"/>
          <w:szCs w:val="28"/>
        </w:rPr>
        <w:t>позволяет:</w:t>
      </w:r>
    </w:p>
    <w:p>
      <w:pPr>
        <w:pStyle w:val="ListBullet"/>
        <w:numPr>
          <w:ilvl w:val="0"/>
          <w:numId w:val="2"/>
        </w:numPr>
        <w:bidi w:val="0"/>
        <w:ind w:hanging="425" w:left="1134"/>
        <w:rPr/>
      </w:pPr>
      <w:r>
        <w:rPr/>
        <w:t xml:space="preserve">отобразить историю сообщений, отправленных всеми участниками групповых бесед, нажав кнопку </w:t>
      </w:r>
      <w:r>
        <w:rPr>
          <w:b/>
        </w:rPr>
        <w:t>«История сообщений»</w:t>
      </w:r>
      <w:r>
        <w:rPr/>
        <w:t>;</w:t>
      </w:r>
    </w:p>
    <w:p>
      <w:pPr>
        <w:pStyle w:val="ListBullet"/>
        <w:numPr>
          <w:ilvl w:val="0"/>
          <w:numId w:val="2"/>
        </w:numPr>
        <w:bidi w:val="0"/>
        <w:ind w:hanging="425" w:left="1134"/>
        <w:rPr/>
      </w:pPr>
      <w:r>
        <w:rPr/>
        <w:t xml:space="preserve">создать групповую беседу, нажав кнопку </w:t>
      </w:r>
      <w:r>
        <w:rPr>
          <w:b/>
        </w:rPr>
        <w:t>«Новый чат»</w:t>
      </w:r>
      <w:r>
        <w:rPr/>
        <w:t>;</w:t>
      </w:r>
    </w:p>
    <w:p>
      <w:pPr>
        <w:pStyle w:val="ListBullet"/>
        <w:numPr>
          <w:ilvl w:val="0"/>
          <w:numId w:val="2"/>
        </w:numPr>
        <w:bidi w:val="0"/>
        <w:ind w:hanging="425" w:left="1134"/>
        <w:rPr/>
      </w:pPr>
      <w:r>
        <w:rPr/>
        <w:t>просмотреть список участников групповой беседы;</w:t>
      </w:r>
    </w:p>
    <w:p>
      <w:pPr>
        <w:pStyle w:val="ListBullet"/>
        <w:numPr>
          <w:ilvl w:val="0"/>
          <w:numId w:val="2"/>
        </w:numPr>
        <w:bidi w:val="0"/>
        <w:ind w:hanging="425" w:left="1134"/>
        <w:rPr/>
      </w:pPr>
      <w:r>
        <w:rPr/>
        <w:t>написать сообщение в групповой беседе, введя необходимый текст с клавиатуры;</w:t>
      </w:r>
    </w:p>
    <w:p>
      <w:pPr>
        <w:pStyle w:val="ListBullet"/>
        <w:numPr>
          <w:ilvl w:val="0"/>
          <w:numId w:val="2"/>
        </w:numPr>
        <w:bidi w:val="0"/>
        <w:ind w:hanging="425" w:left="1134"/>
        <w:rPr/>
      </w:pPr>
      <w:r>
        <w:rPr/>
        <w:t>добавить файл в отправляемое сообщение;</w:t>
      </w:r>
    </w:p>
    <w:p>
      <w:pPr>
        <w:pStyle w:val="ListBullet"/>
        <w:numPr>
          <w:ilvl w:val="0"/>
          <w:numId w:val="2"/>
        </w:numPr>
        <w:bidi w:val="0"/>
        <w:ind w:hanging="425" w:left="1134"/>
        <w:rPr/>
      </w:pPr>
      <w:r>
        <w:rPr/>
        <w:t>внести изменения в настройки групповой беседы.</w:t>
      </w:r>
    </w:p>
    <w:p>
      <w:pPr>
        <w:pStyle w:val="Normal"/>
        <w:bidi w:val="0"/>
        <w:spacing w:lineRule="auto" w:line="360" w:before="0" w:after="0"/>
        <w:ind w:firstLine="709"/>
        <w:jc w:val="both"/>
        <w:rPr>
          <w:rFonts w:eastAsia="Times New Roman" w:cs="Times New Roman"/>
          <w:color w:val="000000"/>
          <w:szCs w:val="28"/>
        </w:rPr>
      </w:pPr>
      <w:r>
        <w:rPr>
          <w:rFonts w:eastAsia="Times New Roman" w:cs="Times New Roman"/>
          <w:color w:val="000000"/>
          <w:szCs w:val="28"/>
        </w:rPr>
        <w:t>Удалённый участник групповой беседы имеет возможность просматривать историю</w:t>
      </w:r>
      <w:r>
        <w:rPr>
          <w:rFonts w:eastAsia="Times New Roman" w:cs="Times New Roman"/>
          <w:b/>
          <w:bCs/>
          <w:color w:val="FF0000"/>
          <w:szCs w:val="28"/>
        </w:rPr>
        <w:t xml:space="preserve"> </w:t>
      </w:r>
      <w:r>
        <w:rPr>
          <w:rFonts w:eastAsia="Times New Roman" w:cs="Times New Roman"/>
          <w:color w:val="000000"/>
          <w:szCs w:val="28"/>
        </w:rPr>
        <w:t>личных сообщений только до момента своего исключения из неё.</w:t>
      </w:r>
    </w:p>
    <w:p>
      <w:pPr>
        <w:pStyle w:val="Normal"/>
        <w:keepNext w:val="true"/>
        <w:bidi w:val="0"/>
        <w:spacing w:lineRule="auto" w:line="360" w:before="0" w:after="0"/>
        <w:jc w:val="center"/>
        <w:rPr/>
      </w:pPr>
      <w:bookmarkStart w:id="6" w:name="_Hlk128777543"/>
      <w:bookmarkEnd w:id="6"/>
      <w:r>
        <w:rPr/>
        <w:drawing>
          <wp:inline distT="0" distB="0" distL="0" distR="0">
            <wp:extent cx="5939790" cy="2570480"/>
            <wp:effectExtent l="0" t="0" r="0" b="0"/>
            <wp:docPr id="7" name="Рисунок 50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509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2570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Caption1"/>
        <w:bidi w:val="0"/>
        <w:rPr>
          <w:w w:val="105"/>
        </w:rPr>
      </w:pPr>
      <w:bookmarkStart w:id="7" w:name="_Ref128770470"/>
      <w:bookmarkStart w:id="8" w:name="_Ref103879318"/>
      <w:r>
        <w:rPr/>
        <w:t>Рисунок </w:t>
      </w:r>
      <w:bookmarkEnd w:id="8"/>
      <w:r>
        <w:rPr/>
        <w:fldChar w:fldCharType="begin"/>
      </w:r>
      <w:r>
        <w:rPr/>
        <w:instrText xml:space="preserve"> SEQ  \* ARABIC </w:instrText>
      </w:r>
      <w:r>
        <w:rPr/>
        <w:fldChar w:fldCharType="separate"/>
      </w:r>
      <w:r>
        <w:rPr/>
        <w:t>6</w:t>
      </w:r>
      <w:r>
        <w:rPr/>
        <w:fldChar w:fldCharType="end"/>
      </w:r>
      <w:bookmarkEnd w:id="7"/>
      <w:r>
        <w:rPr/>
        <w:t xml:space="preserve"> –</w:t>
      </w:r>
      <w:r>
        <w:rPr>
          <w:w w:val="105"/>
          <w:szCs w:val="28"/>
        </w:rPr>
        <w:t>Блок «ЭПОС» в развернутом виде</w:t>
      </w:r>
    </w:p>
    <w:p>
      <w:pPr>
        <w:pStyle w:val="Heading4"/>
        <w:bidi w:val="0"/>
        <w:jc w:val="left"/>
        <w:rPr/>
      </w:pPr>
      <w:bookmarkStart w:id="9" w:name="_Hlk128777543"/>
      <w:bookmarkStart w:id="10" w:name="_Toc129085863"/>
      <w:bookmarkStart w:id="11" w:name="_Toc128774563"/>
      <w:bookmarkStart w:id="12" w:name="_Toc128764355"/>
      <w:bookmarkEnd w:id="9"/>
      <w:r>
        <w:rPr/>
        <w:t>Блок «</w:t>
      </w:r>
      <w:r>
        <w:rPr>
          <w:lang w:val="en-US"/>
        </w:rPr>
        <w:t xml:space="preserve">VK </w:t>
      </w:r>
      <w:r>
        <w:rPr/>
        <w:t>Мессенджер»</w:t>
      </w:r>
      <w:bookmarkEnd w:id="10"/>
      <w:bookmarkEnd w:id="11"/>
      <w:bookmarkEnd w:id="12"/>
    </w:p>
    <w:p>
      <w:pPr>
        <w:pStyle w:val="Normal"/>
        <w:bidi w:val="0"/>
        <w:spacing w:lineRule="auto" w:line="360" w:before="0" w:after="0"/>
        <w:ind w:firstLine="709"/>
        <w:jc w:val="both"/>
        <w:rPr>
          <w:rFonts w:eastAsia="Times New Roman" w:cs="Times New Roman"/>
          <w:color w:val="000000"/>
          <w:szCs w:val="28"/>
        </w:rPr>
      </w:pPr>
      <w:r>
        <w:rPr>
          <w:rFonts w:eastAsia="Times New Roman" w:cs="Times New Roman"/>
          <w:color w:val="000000"/>
          <w:szCs w:val="28"/>
        </w:rPr>
        <w:t>Для блока «VK Мессенджер» автоматически созданы обязательные чаты:</w:t>
      </w:r>
    </w:p>
    <w:p>
      <w:pPr>
        <w:pStyle w:val="Standard"/>
        <w:numPr>
          <w:ilvl w:val="1"/>
          <w:numId w:val="4"/>
        </w:numPr>
        <w:spacing w:lineRule="auto" w:line="360"/>
        <w:ind w:hanging="426" w:left="993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Класс. Чат создается на каждый класс образовательной организации. В состав чата включены классный руководитель и все обучающиеся класса. Администратором чата назначены классные руководители класса.</w:t>
      </w:r>
    </w:p>
    <w:p>
      <w:pPr>
        <w:pStyle w:val="Normal"/>
        <w:bidi w:val="0"/>
        <w:spacing w:lineRule="auto" w:line="360" w:before="0" w:after="0"/>
        <w:ind w:firstLine="709"/>
        <w:jc w:val="both"/>
        <w:rPr>
          <w:rFonts w:eastAsia="Times New Roman" w:cs="Times New Roman"/>
          <w:color w:val="000000"/>
          <w:szCs w:val="28"/>
        </w:rPr>
      </w:pPr>
      <w:r>
        <w:rPr>
          <w:rFonts w:eastAsia="Times New Roman" w:cs="Times New Roman"/>
          <w:color w:val="000000"/>
          <w:szCs w:val="28"/>
        </w:rPr>
        <w:t xml:space="preserve">При отсутствии назначенного классного руководителя на класс чаты «Класс» не создаются, до момента назначения классного руководителя. </w:t>
      </w:r>
    </w:p>
    <w:p>
      <w:pPr>
        <w:pStyle w:val="Normal"/>
        <w:bidi w:val="0"/>
        <w:spacing w:lineRule="auto" w:line="360" w:before="0" w:after="0"/>
        <w:ind w:firstLine="709"/>
        <w:jc w:val="both"/>
        <w:rPr>
          <w:rFonts w:eastAsia="Times New Roman" w:cs="Times New Roman"/>
          <w:color w:val="000000"/>
          <w:szCs w:val="28"/>
        </w:rPr>
      </w:pPr>
      <w:r>
        <w:rPr>
          <w:rFonts w:eastAsia="Times New Roman" w:cs="Times New Roman"/>
          <w:color w:val="000000"/>
          <w:szCs w:val="28"/>
        </w:rPr>
        <w:t>Обязательные чаты не доступны для редактирования: изменение состава участников, переименование названия чата, внесение изменений в состав администраторов чата.</w:t>
      </w:r>
    </w:p>
    <w:p>
      <w:pPr>
        <w:pStyle w:val="Normal"/>
        <w:bidi w:val="0"/>
        <w:spacing w:lineRule="auto" w:line="360" w:before="0" w:after="0"/>
        <w:ind w:firstLine="709"/>
        <w:jc w:val="both"/>
        <w:rPr>
          <w:rFonts w:eastAsia="Times New Roman" w:cs="Times New Roman"/>
          <w:color w:val="000000"/>
          <w:szCs w:val="28"/>
        </w:rPr>
      </w:pPr>
      <w:r>
        <w:rPr>
          <w:rFonts w:eastAsia="Times New Roman" w:cs="Times New Roman"/>
          <w:color w:val="000000"/>
          <w:szCs w:val="28"/>
        </w:rPr>
        <w:t>Обязательные чаты не доступны для удаления.</w:t>
      </w:r>
    </w:p>
    <w:p>
      <w:pPr>
        <w:pStyle w:val="Normal"/>
        <w:bidi w:val="0"/>
        <w:spacing w:lineRule="auto" w:line="360" w:before="0" w:after="0"/>
        <w:ind w:firstLine="709"/>
        <w:jc w:val="both"/>
        <w:rPr>
          <w:rFonts w:eastAsia="Times New Roman" w:cs="Times New Roman"/>
          <w:color w:val="000000"/>
          <w:szCs w:val="28"/>
        </w:rPr>
      </w:pPr>
      <w:r>
        <w:rPr>
          <w:rFonts w:eastAsia="Times New Roman" w:cs="Times New Roman"/>
          <w:color w:val="000000"/>
          <w:szCs w:val="28"/>
        </w:rPr>
        <w:t>Администратор чата имеет возможность создать онлайн-звонок для обязательного чата.</w:t>
      </w:r>
    </w:p>
    <w:p>
      <w:pPr>
        <w:pStyle w:val="Standard"/>
        <w:spacing w:lineRule="auto" w:line="360"/>
        <w:ind w:firstLine="567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При создании обязательных чатов настройки чата и состав участников чата, с заданными им правами (Пользователь\Администратор чата) передаются в </w:t>
      </w:r>
      <w:r>
        <w:rPr>
          <w:rFonts w:cs="Times New Roman"/>
          <w:szCs w:val="28"/>
          <w:lang w:val="en-US"/>
        </w:rPr>
        <w:t>VK</w:t>
      </w:r>
      <w:r>
        <w:rPr>
          <w:rFonts w:cs="Times New Roman"/>
          <w:szCs w:val="28"/>
        </w:rPr>
        <w:t xml:space="preserve"> Мессенджер и там автоматически создаются аналогичные чаты.</w:t>
      </w:r>
    </w:p>
    <w:p>
      <w:pPr>
        <w:pStyle w:val="Standard"/>
        <w:spacing w:lineRule="auto" w:line="360"/>
        <w:ind w:firstLine="567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Состав обязательных чатов и их перечень автоматически обновляются в случае изменений в структуре ОО: изменение данных о кадрах, учениках, законных представителях учеников, назначении на класс классного руководителя добавление/удаление класса. Обновление проводится 1 раз в сутки, в 00:00.</w:t>
      </w:r>
    </w:p>
    <w:p>
      <w:pPr>
        <w:pStyle w:val="Normal"/>
        <w:bidi w:val="0"/>
        <w:spacing w:lineRule="auto" w:line="360" w:before="0" w:after="0"/>
        <w:ind w:firstLine="567"/>
        <w:jc w:val="both"/>
        <w:rPr>
          <w:szCs w:val="28"/>
        </w:rPr>
      </w:pPr>
      <w:r>
        <w:rPr/>
        <w:t xml:space="preserve">При связке учетной записи пользователей ЭЖД с учебным профилем коммуникационной платформы, а также при изменении состава участников чата или прав участников чата, данные автоматически передаются в </w:t>
      </w:r>
      <w:r>
        <w:rPr>
          <w:lang w:val="en-US"/>
        </w:rPr>
        <w:t>VK</w:t>
      </w:r>
      <w:r>
        <w:rPr/>
        <w:t xml:space="preserve"> Мессенджер. Данные о связке учетной записи передаются сразу, другие обновления передаются </w:t>
      </w:r>
      <w:r>
        <w:rPr>
          <w:szCs w:val="28"/>
        </w:rPr>
        <w:t>1 раз в сутки, в 00:00.</w:t>
      </w:r>
    </w:p>
    <w:p>
      <w:pPr>
        <w:pStyle w:val="Normal"/>
        <w:bidi w:val="0"/>
        <w:spacing w:lineRule="auto" w:line="360" w:before="0" w:after="0"/>
        <w:ind w:firstLine="697"/>
        <w:jc w:val="left"/>
        <w:rPr/>
      </w:pPr>
      <w:r>
        <w:rPr/>
        <w:t>На странице «Чаты» в блоке «</w:t>
      </w:r>
      <w:r>
        <w:rPr>
          <w:lang w:val="en-US"/>
        </w:rPr>
        <w:t>VK</w:t>
      </w:r>
      <w:r>
        <w:rPr/>
        <w:t xml:space="preserve"> Мессенджер» (</w:t>
      </w:r>
      <w:r>
        <w:rPr/>
        <w:fldChar w:fldCharType="begin"/>
      </w:r>
      <w:r>
        <w:rPr/>
        <w:instrText xml:space="preserve"> REF _Ref128770471 \h </w:instrText>
      </w:r>
      <w:r>
        <w:rPr/>
        <w:fldChar w:fldCharType="separate"/>
      </w:r>
      <w:r>
        <w:rPr/>
        <w:t>Рисунок 7</w:t>
      </w:r>
      <w:r>
        <w:rPr/>
        <w:fldChar w:fldCharType="end"/>
      </w:r>
      <w:r>
        <w:rPr/>
        <w:t>) доступно:</w:t>
      </w:r>
    </w:p>
    <w:p>
      <w:pPr>
        <w:pStyle w:val="ListParagraph"/>
        <w:numPr>
          <w:ilvl w:val="1"/>
          <w:numId w:val="5"/>
        </w:numPr>
        <w:bidi w:val="0"/>
        <w:spacing w:lineRule="auto" w:line="360" w:before="0" w:after="0"/>
        <w:contextualSpacing w:val="false"/>
        <w:jc w:val="both"/>
        <w:rPr>
          <w:szCs w:val="28"/>
        </w:rPr>
      </w:pPr>
      <w:r>
        <w:rPr/>
        <w:t>Поиск чатов по названию чата.</w:t>
      </w:r>
    </w:p>
    <w:p>
      <w:pPr>
        <w:pStyle w:val="ListParagraph"/>
        <w:numPr>
          <w:ilvl w:val="1"/>
          <w:numId w:val="5"/>
        </w:numPr>
        <w:bidi w:val="0"/>
        <w:spacing w:lineRule="auto" w:line="360" w:before="0" w:after="0"/>
        <w:contextualSpacing w:val="false"/>
        <w:jc w:val="both"/>
        <w:rPr>
          <w:szCs w:val="28"/>
        </w:rPr>
      </w:pPr>
      <w:r>
        <w:rPr/>
        <w:t>Выбор параметров фильтров, которые расположены в правом функциональном меню. Есть возможность скрыть панель фильтров.</w:t>
      </w:r>
    </w:p>
    <w:p>
      <w:pPr>
        <w:pStyle w:val="Normal"/>
        <w:numPr>
          <w:ilvl w:val="1"/>
          <w:numId w:val="5"/>
        </w:numPr>
        <w:bidi w:val="0"/>
        <w:spacing w:lineRule="auto" w:line="360" w:before="0" w:after="0"/>
        <w:jc w:val="both"/>
        <w:rPr>
          <w:szCs w:val="28"/>
        </w:rPr>
      </w:pPr>
      <w:r>
        <w:rPr>
          <w:szCs w:val="28"/>
        </w:rPr>
        <w:t>Кнопка «Новый чат» - активная для нажатия.</w:t>
      </w:r>
    </w:p>
    <w:p>
      <w:pPr>
        <w:pStyle w:val="ListParagraph"/>
        <w:numPr>
          <w:ilvl w:val="1"/>
          <w:numId w:val="5"/>
        </w:numPr>
        <w:bidi w:val="0"/>
        <w:spacing w:lineRule="auto" w:line="360" w:before="0" w:after="0"/>
        <w:contextualSpacing w:val="false"/>
        <w:jc w:val="both"/>
        <w:rPr>
          <w:szCs w:val="28"/>
        </w:rPr>
      </w:pPr>
      <w:r>
        <w:rPr>
          <w:szCs w:val="28"/>
        </w:rPr>
        <w:t>Кнопка «</w:t>
      </w:r>
      <w:r>
        <w:rPr>
          <w:szCs w:val="28"/>
          <w:lang w:val="en-US"/>
        </w:rPr>
        <w:t>VK</w:t>
      </w:r>
      <w:r>
        <w:rPr>
          <w:szCs w:val="28"/>
        </w:rPr>
        <w:t xml:space="preserve"> Мессенджер» - активная для нажатия.</w:t>
      </w:r>
    </w:p>
    <w:p>
      <w:pPr>
        <w:pStyle w:val="Normal"/>
        <w:numPr>
          <w:ilvl w:val="1"/>
          <w:numId w:val="5"/>
        </w:numPr>
        <w:bidi w:val="0"/>
        <w:spacing w:lineRule="auto" w:line="360" w:before="0" w:after="0"/>
        <w:jc w:val="both"/>
        <w:rPr>
          <w:szCs w:val="28"/>
        </w:rPr>
      </w:pPr>
      <w:r>
        <w:rPr>
          <w:szCs w:val="28"/>
        </w:rPr>
        <w:t xml:space="preserve">Кнопка «Отвязать учебный профиль </w:t>
      </w:r>
      <w:r>
        <w:rPr>
          <w:szCs w:val="28"/>
          <w:lang w:val="en-US"/>
        </w:rPr>
        <w:t>VK</w:t>
      </w:r>
      <w:r>
        <w:rPr>
          <w:szCs w:val="28"/>
        </w:rPr>
        <w:t xml:space="preserve"> </w:t>
      </w:r>
      <w:r>
        <w:rPr>
          <w:szCs w:val="28"/>
          <w:lang w:val="en-US"/>
        </w:rPr>
        <w:t>ID</w:t>
      </w:r>
      <w:r>
        <w:rPr>
          <w:szCs w:val="28"/>
        </w:rPr>
        <w:t>» - активная для нажатия.</w:t>
      </w:r>
    </w:p>
    <w:p>
      <w:pPr>
        <w:pStyle w:val="Normal"/>
        <w:numPr>
          <w:ilvl w:val="1"/>
          <w:numId w:val="5"/>
        </w:numPr>
        <w:bidi w:val="0"/>
        <w:spacing w:lineRule="auto" w:line="360" w:before="0" w:after="0"/>
        <w:jc w:val="both"/>
        <w:rPr>
          <w:szCs w:val="28"/>
        </w:rPr>
      </w:pPr>
      <w:r>
        <w:rPr>
          <w:szCs w:val="28"/>
        </w:rPr>
        <w:t xml:space="preserve">Перечень </w:t>
      </w:r>
      <w:r>
        <w:rPr/>
        <w:t>чатов, в которых пользователь является участником</w:t>
      </w:r>
      <w:r>
        <w:rPr>
          <w:szCs w:val="28"/>
        </w:rPr>
        <w:t xml:space="preserve"> - активные иконки чатов и наименование чата. </w:t>
      </w:r>
    </w:p>
    <w:p>
      <w:pPr>
        <w:pStyle w:val="Normal"/>
        <w:bidi w:val="0"/>
        <w:spacing w:lineRule="auto" w:line="360" w:before="0" w:after="0"/>
        <w:ind w:left="1080"/>
        <w:jc w:val="left"/>
        <w:rPr>
          <w:szCs w:val="28"/>
        </w:rPr>
      </w:pPr>
      <w:r>
        <w:rPr>
          <w:szCs w:val="28"/>
        </w:rPr>
        <w:t>Плашка чата содержит следующую информацию:</w:t>
      </w:r>
    </w:p>
    <w:p>
      <w:pPr>
        <w:pStyle w:val="ListParagraph"/>
        <w:numPr>
          <w:ilvl w:val="0"/>
          <w:numId w:val="6"/>
        </w:numPr>
        <w:bidi w:val="0"/>
        <w:spacing w:lineRule="auto" w:line="360" w:before="0" w:after="0"/>
        <w:contextualSpacing/>
        <w:jc w:val="both"/>
        <w:rPr>
          <w:szCs w:val="28"/>
        </w:rPr>
      </w:pPr>
      <w:r>
        <w:rPr>
          <w:szCs w:val="28"/>
        </w:rPr>
        <w:t>наименование чата;</w:t>
      </w:r>
    </w:p>
    <w:p>
      <w:pPr>
        <w:pStyle w:val="ListParagraph"/>
        <w:numPr>
          <w:ilvl w:val="0"/>
          <w:numId w:val="6"/>
        </w:numPr>
        <w:bidi w:val="0"/>
        <w:spacing w:lineRule="auto" w:line="360" w:before="0" w:after="0"/>
        <w:contextualSpacing/>
        <w:jc w:val="both"/>
        <w:rPr>
          <w:szCs w:val="28"/>
        </w:rPr>
      </w:pPr>
      <w:r>
        <w:rPr>
          <w:szCs w:val="28"/>
        </w:rPr>
        <w:t xml:space="preserve">количество участников чата, которые имеют привязку к учебному профилю </w:t>
      </w:r>
      <w:r>
        <w:rPr>
          <w:szCs w:val="28"/>
          <w:lang w:val="en-US"/>
        </w:rPr>
        <w:t xml:space="preserve">VK </w:t>
      </w:r>
      <w:r>
        <w:rPr>
          <w:szCs w:val="28"/>
        </w:rPr>
        <w:t>Мессенджер/общее количество участников в чате;</w:t>
      </w:r>
    </w:p>
    <w:p>
      <w:pPr>
        <w:pStyle w:val="ListParagraph"/>
        <w:numPr>
          <w:ilvl w:val="0"/>
          <w:numId w:val="6"/>
        </w:numPr>
        <w:bidi w:val="0"/>
        <w:spacing w:lineRule="auto" w:line="360" w:before="0" w:after="0"/>
        <w:contextualSpacing/>
        <w:jc w:val="both"/>
        <w:rPr>
          <w:szCs w:val="28"/>
        </w:rPr>
      </w:pPr>
      <w:r>
        <w:rPr>
          <w:szCs w:val="28"/>
        </w:rPr>
        <w:t xml:space="preserve">дата, время, наименование онлайн-звонка в чате при наличии активного онлайн-звонка в чате. </w:t>
      </w:r>
    </w:p>
    <w:p>
      <w:pPr>
        <w:pStyle w:val="Normal"/>
        <w:numPr>
          <w:ilvl w:val="1"/>
          <w:numId w:val="5"/>
        </w:numPr>
        <w:bidi w:val="0"/>
        <w:spacing w:lineRule="auto" w:line="360" w:before="0" w:after="0"/>
        <w:jc w:val="both"/>
        <w:rPr>
          <w:szCs w:val="28"/>
        </w:rPr>
      </w:pPr>
      <w:r>
        <w:rPr>
          <w:szCs w:val="28"/>
        </w:rPr>
        <w:t xml:space="preserve">Иконки «Чат» </w:t>
      </w:r>
      <w:r>
        <w:rPr/>
        <w:drawing>
          <wp:inline distT="0" distB="0" distL="0" distR="0">
            <wp:extent cx="257175" cy="219075"/>
            <wp:effectExtent l="0" t="0" r="0" b="0"/>
            <wp:docPr id="8" name="Рисунок 64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644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19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Cs w:val="28"/>
        </w:rPr>
        <w:t xml:space="preserve">, «Онлайн-звонок» </w:t>
      </w:r>
      <w:r>
        <w:rPr/>
        <w:drawing>
          <wp:inline distT="0" distB="0" distL="0" distR="0">
            <wp:extent cx="227965" cy="296545"/>
            <wp:effectExtent l="0" t="0" r="0" b="0"/>
            <wp:docPr id="9" name="Рисунок 3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31" descr="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965" cy="296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Cs w:val="28"/>
        </w:rPr>
        <w:t xml:space="preserve">, «Редактировать настройки чата» </w:t>
      </w:r>
      <w:r>
        <w:rPr/>
        <w:drawing>
          <wp:inline distT="0" distB="0" distL="0" distR="0">
            <wp:extent cx="238125" cy="247650"/>
            <wp:effectExtent l="0" t="0" r="0" b="0"/>
            <wp:docPr id="10" name="Рисунок 44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449" descr="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47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Cs w:val="28"/>
        </w:rPr>
        <w:t xml:space="preserve"> - активны для нажатия.</w:t>
      </w:r>
    </w:p>
    <w:p>
      <w:pPr>
        <w:pStyle w:val="Normal"/>
        <w:numPr>
          <w:ilvl w:val="1"/>
          <w:numId w:val="5"/>
        </w:numPr>
        <w:bidi w:val="0"/>
        <w:spacing w:lineRule="auto" w:line="360" w:before="0" w:after="0"/>
        <w:jc w:val="both"/>
        <w:rPr>
          <w:szCs w:val="28"/>
        </w:rPr>
      </w:pPr>
      <w:r>
        <w:rPr>
          <w:szCs w:val="28"/>
        </w:rPr>
        <w:t>Иконк</w:t>
      </w:r>
      <w:r>
        <w:rPr/>
        <w:t>а</w:t>
      </w:r>
      <w:r>
        <w:rPr>
          <w:szCs w:val="28"/>
        </w:rPr>
        <w:t xml:space="preserve"> «Удалить чат» </w:t>
      </w:r>
      <w:r>
        <w:rPr/>
        <w:drawing>
          <wp:inline distT="0" distB="0" distL="0" distR="0">
            <wp:extent cx="205105" cy="226695"/>
            <wp:effectExtent l="0" t="0" r="0" b="0"/>
            <wp:docPr id="11" name="Рисунок 64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641" descr="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105" cy="226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Cs w:val="28"/>
        </w:rPr>
        <w:t xml:space="preserve"> - не активна для нажатия.</w:t>
      </w:r>
    </w:p>
    <w:p>
      <w:pPr>
        <w:pStyle w:val="ListParagraph"/>
        <w:numPr>
          <w:ilvl w:val="1"/>
          <w:numId w:val="5"/>
        </w:numPr>
        <w:bidi w:val="0"/>
        <w:spacing w:lineRule="auto" w:line="360" w:before="0" w:after="0"/>
        <w:contextualSpacing w:val="false"/>
        <w:jc w:val="both"/>
        <w:rPr>
          <w:szCs w:val="28"/>
        </w:rPr>
      </w:pPr>
      <w:r>
        <w:rPr>
          <w:szCs w:val="28"/>
        </w:rPr>
        <w:t>Постраничный вывод списка чатов.</w:t>
      </w:r>
    </w:p>
    <w:p>
      <w:pPr>
        <w:pStyle w:val="ListParagraph"/>
        <w:numPr>
          <w:ilvl w:val="1"/>
          <w:numId w:val="5"/>
        </w:numPr>
        <w:bidi w:val="0"/>
        <w:spacing w:lineRule="auto" w:line="360" w:before="0" w:after="0"/>
        <w:contextualSpacing w:val="false"/>
        <w:jc w:val="both"/>
        <w:rPr>
          <w:szCs w:val="28"/>
        </w:rPr>
      </w:pPr>
      <w:r>
        <w:rPr>
          <w:szCs w:val="28"/>
        </w:rPr>
        <w:t xml:space="preserve">Свернуть блок </w:t>
      </w:r>
      <w:r>
        <w:rPr/>
        <w:t>«</w:t>
      </w:r>
      <w:r>
        <w:rPr>
          <w:lang w:val="en-US"/>
        </w:rPr>
        <w:t xml:space="preserve">VK </w:t>
      </w:r>
      <w:r>
        <w:rPr/>
        <w:t>Мессенджер».</w:t>
      </w:r>
    </w:p>
    <w:p>
      <w:pPr>
        <w:pStyle w:val="Normal"/>
        <w:keepNext w:val="true"/>
        <w:bidi w:val="0"/>
        <w:spacing w:lineRule="auto" w:line="360" w:before="0" w:after="0"/>
        <w:jc w:val="center"/>
        <w:rPr>
          <w:szCs w:val="28"/>
        </w:rPr>
      </w:pPr>
      <w:r>
        <w:rPr/>
        <w:drawing>
          <wp:inline distT="0" distB="0" distL="0" distR="0">
            <wp:extent cx="5939790" cy="998855"/>
            <wp:effectExtent l="0" t="0" r="0" b="0"/>
            <wp:docPr id="12" name="Рисунок 44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448" descr="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998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Caption1"/>
        <w:bidi w:val="0"/>
        <w:rPr>
          <w:szCs w:val="28"/>
        </w:rPr>
      </w:pPr>
      <w:bookmarkStart w:id="13" w:name="_Ref128770471"/>
      <w:bookmarkStart w:id="14" w:name="_Ref128760223"/>
      <w:r>
        <w:rPr/>
        <w:t>Рисунок </w:t>
      </w:r>
      <w:bookmarkEnd w:id="14"/>
      <w:r>
        <w:rPr/>
        <w:fldChar w:fldCharType="begin"/>
      </w:r>
      <w:r>
        <w:rPr/>
        <w:instrText xml:space="preserve"> SEQ  \* ARABIC </w:instrText>
      </w:r>
      <w:r>
        <w:rPr/>
        <w:fldChar w:fldCharType="separate"/>
      </w:r>
      <w:r>
        <w:rPr/>
        <w:t>7</w:t>
      </w:r>
      <w:r>
        <w:rPr/>
        <w:fldChar w:fldCharType="end"/>
      </w:r>
      <w:bookmarkEnd w:id="13"/>
      <w:r>
        <w:rPr>
          <w:szCs w:val="28"/>
        </w:rPr>
        <w:t xml:space="preserve"> - </w:t>
      </w:r>
      <w:bookmarkStart w:id="15" w:name="_Hlk128755588"/>
      <w:r>
        <w:rPr>
          <w:szCs w:val="28"/>
        </w:rPr>
        <w:t xml:space="preserve">Блок </w:t>
      </w:r>
      <w:r>
        <w:rPr/>
        <w:t>«</w:t>
      </w:r>
      <w:r>
        <w:rPr>
          <w:lang w:val="en-US"/>
        </w:rPr>
        <w:t>VK</w:t>
      </w:r>
      <w:r>
        <w:rPr/>
        <w:t xml:space="preserve"> Мессенджер» в развернутом виде</w:t>
      </w:r>
      <w:bookmarkEnd w:id="15"/>
    </w:p>
    <w:p>
      <w:pPr>
        <w:pStyle w:val="Heading5"/>
        <w:bidi w:val="0"/>
        <w:spacing w:lineRule="auto" w:line="360"/>
        <w:jc w:val="both"/>
        <w:rPr/>
      </w:pPr>
      <w:bookmarkStart w:id="16" w:name="_Toc128774564"/>
      <w:bookmarkStart w:id="17" w:name="_Toc128764356"/>
      <w:r>
        <w:rPr/>
        <w:t xml:space="preserve">Связка пользователей ЭЖД и коммуникационной платформы. Привязка учебного профиля </w:t>
      </w:r>
      <w:r>
        <w:rPr>
          <w:lang w:val="en-US"/>
        </w:rPr>
        <w:t>VK ID</w:t>
      </w:r>
      <w:bookmarkEnd w:id="16"/>
      <w:bookmarkEnd w:id="17"/>
    </w:p>
    <w:p>
      <w:pPr>
        <w:pStyle w:val="Normal"/>
        <w:bidi w:val="0"/>
        <w:spacing w:lineRule="auto" w:line="360" w:before="0" w:after="0"/>
        <w:ind w:firstLine="709"/>
        <w:jc w:val="both"/>
        <w:rPr/>
      </w:pPr>
      <w:r>
        <w:rPr/>
        <w:t>Все возможности блока «</w:t>
      </w:r>
      <w:r>
        <w:rPr>
          <w:lang w:val="en-US"/>
        </w:rPr>
        <w:t>VK</w:t>
      </w:r>
      <w:r>
        <w:rPr/>
        <w:t xml:space="preserve"> Мессенджер» становятся доступными для пользователя после связки пользователя ЭЖД и коммуникационной платформы.</w:t>
      </w:r>
    </w:p>
    <w:p>
      <w:pPr>
        <w:pStyle w:val="Normal"/>
        <w:bidi w:val="0"/>
        <w:spacing w:lineRule="auto" w:line="360"/>
        <w:ind w:firstLine="709"/>
        <w:jc w:val="both"/>
        <w:rPr/>
      </w:pPr>
      <w:r>
        <w:rPr/>
        <w:t xml:space="preserve">Для связки пользователя ЭЖД и коммуникационной платформы нужно нажать кнопку «Привязать учебный профиль </w:t>
      </w:r>
      <w:r>
        <w:rPr>
          <w:lang w:val="en-US"/>
        </w:rPr>
        <w:t>VK</w:t>
      </w:r>
      <w:r>
        <w:rPr/>
        <w:t xml:space="preserve"> </w:t>
      </w:r>
      <w:r>
        <w:rPr>
          <w:lang w:val="en-US"/>
        </w:rPr>
        <w:t>ID</w:t>
      </w:r>
      <w:r>
        <w:rPr/>
        <w:t>» (</w:t>
      </w:r>
      <w:r>
        <w:rPr/>
        <w:fldChar w:fldCharType="begin"/>
      </w:r>
      <w:r>
        <w:rPr/>
        <w:instrText xml:space="preserve"> REF _Ref128760249 \h </w:instrText>
      </w:r>
      <w:r>
        <w:rPr/>
        <w:fldChar w:fldCharType="separate"/>
      </w:r>
      <w:r>
        <w:rPr/>
        <w:t>Рисунок 4</w:t>
      </w:r>
      <w:r>
        <w:rPr/>
        <w:fldChar w:fldCharType="end"/>
      </w:r>
      <w:r>
        <w:rPr/>
        <w:t>)</w:t>
      </w:r>
    </w:p>
    <w:p>
      <w:pPr>
        <w:pStyle w:val="Normal"/>
        <w:keepNext w:val="true"/>
        <w:bidi w:val="0"/>
        <w:spacing w:lineRule="auto" w:line="360" w:before="0" w:after="0"/>
        <w:jc w:val="center"/>
        <w:rPr/>
      </w:pPr>
      <w:r>
        <w:rPr/>
        <w:drawing>
          <wp:inline distT="0" distB="0" distL="0" distR="0">
            <wp:extent cx="6122035" cy="2616200"/>
            <wp:effectExtent l="0" t="0" r="0" b="0"/>
            <wp:docPr id="13" name="Рисунок 51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514" descr="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2035" cy="2616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Caption1"/>
        <w:bidi w:val="0"/>
        <w:rPr/>
      </w:pPr>
      <w:bookmarkStart w:id="18" w:name="_Ref128760249"/>
      <w:r>
        <w:rPr/>
        <w:t>Рисунок </w:t>
      </w:r>
      <w:r>
        <w:rPr/>
        <w:fldChar w:fldCharType="begin"/>
      </w:r>
      <w:r>
        <w:rPr/>
        <w:instrText xml:space="preserve"> SEQ Рисунок \* ARABIC </w:instrText>
      </w:r>
      <w:r>
        <w:rPr/>
        <w:fldChar w:fldCharType="separate"/>
      </w:r>
      <w:r>
        <w:rPr/>
        <w:t>4</w:t>
      </w:r>
      <w:r>
        <w:rPr/>
        <w:fldChar w:fldCharType="end"/>
      </w:r>
      <w:bookmarkEnd w:id="18"/>
      <w:r>
        <w:rPr/>
        <w:t xml:space="preserve"> - Страница «Чаты» для пользователя, у которого отсутствует привязка учебного профиля </w:t>
      </w:r>
      <w:r>
        <w:rPr>
          <w:lang w:val="en-US"/>
        </w:rPr>
        <w:t>VK</w:t>
      </w:r>
      <w:r>
        <w:rPr/>
        <w:t xml:space="preserve"> </w:t>
      </w:r>
      <w:r>
        <w:rPr>
          <w:lang w:val="en-US"/>
        </w:rPr>
        <w:t>ID</w:t>
      </w:r>
    </w:p>
    <w:p>
      <w:pPr>
        <w:pStyle w:val="Normal"/>
        <w:bidi w:val="0"/>
        <w:spacing w:lineRule="auto" w:line="360" w:before="0" w:after="200"/>
        <w:ind w:firstLine="567"/>
        <w:contextualSpacing/>
        <w:jc w:val="both"/>
        <w:rPr>
          <w:szCs w:val="28"/>
        </w:rPr>
      </w:pPr>
      <w:r>
        <w:rPr>
          <w:szCs w:val="28"/>
        </w:rPr>
        <w:t xml:space="preserve">При нажатии на кнопку «Привязать учебный профиль </w:t>
      </w:r>
      <w:r>
        <w:rPr>
          <w:szCs w:val="28"/>
          <w:lang w:val="en-US"/>
        </w:rPr>
        <w:t>VK</w:t>
      </w:r>
      <w:r>
        <w:rPr>
          <w:szCs w:val="28"/>
        </w:rPr>
        <w:t xml:space="preserve"> </w:t>
      </w:r>
      <w:r>
        <w:rPr>
          <w:szCs w:val="28"/>
          <w:lang w:val="en-US"/>
        </w:rPr>
        <w:t>ID</w:t>
      </w:r>
      <w:r>
        <w:rPr>
          <w:szCs w:val="28"/>
        </w:rPr>
        <w:t xml:space="preserve">» откроется окно для регистрации/авторизации в </w:t>
      </w:r>
      <w:r>
        <w:rPr>
          <w:szCs w:val="28"/>
          <w:lang w:val="en-US"/>
        </w:rPr>
        <w:t>VK</w:t>
      </w:r>
      <w:r>
        <w:rPr>
          <w:szCs w:val="28"/>
        </w:rPr>
        <w:t>, страница дневника скроется.</w:t>
      </w:r>
    </w:p>
    <w:p>
      <w:pPr>
        <w:pStyle w:val="Normal"/>
        <w:bidi w:val="0"/>
        <w:spacing w:lineRule="auto" w:line="360" w:before="0" w:after="200"/>
        <w:ind w:firstLine="567"/>
        <w:contextualSpacing/>
        <w:jc w:val="both"/>
        <w:rPr>
          <w:szCs w:val="28"/>
        </w:rPr>
      </w:pPr>
      <w:r>
        <w:rPr>
          <w:szCs w:val="28"/>
        </w:rPr>
        <w:t>После успешной привязки произойдет возврат на страницу «Чаты».</w:t>
      </w:r>
    </w:p>
    <w:p>
      <w:pPr>
        <w:pStyle w:val="Heading5"/>
        <w:bidi w:val="0"/>
        <w:spacing w:lineRule="auto" w:line="360"/>
        <w:jc w:val="both"/>
        <w:rPr/>
      </w:pPr>
      <w:bookmarkStart w:id="19" w:name="_Toc128774565"/>
      <w:bookmarkStart w:id="20" w:name="_Toc128764357"/>
      <w:r>
        <w:rPr/>
        <w:t xml:space="preserve">Переход пользователей ЭЖД в коммуникационную платформу. Переход в </w:t>
      </w:r>
      <w:r>
        <w:rPr>
          <w:lang w:val="en-US"/>
        </w:rPr>
        <w:t xml:space="preserve">VK </w:t>
      </w:r>
      <w:r>
        <w:rPr/>
        <w:t>Мессенджер</w:t>
      </w:r>
      <w:bookmarkEnd w:id="19"/>
      <w:bookmarkEnd w:id="20"/>
    </w:p>
    <w:p>
      <w:pPr>
        <w:pStyle w:val="Normal"/>
        <w:numPr>
          <w:ilvl w:val="1"/>
          <w:numId w:val="7"/>
        </w:numPr>
        <w:bidi w:val="0"/>
        <w:spacing w:lineRule="auto" w:line="360" w:before="0" w:after="0"/>
        <w:ind w:firstLine="709"/>
        <w:jc w:val="both"/>
        <w:rPr>
          <w:szCs w:val="28"/>
        </w:rPr>
      </w:pPr>
      <w:r>
        <w:rPr>
          <w:szCs w:val="28"/>
        </w:rPr>
        <w:t>Переход пользователя ЭЖД в коммуникационную платформу возможен несколькими вариантами. На странице «Чаты» в блоке «</w:t>
      </w:r>
      <w:r>
        <w:rPr>
          <w:szCs w:val="28"/>
          <w:lang w:val="en-US"/>
        </w:rPr>
        <w:t xml:space="preserve">VK </w:t>
      </w:r>
      <w:r>
        <w:rPr>
          <w:szCs w:val="28"/>
        </w:rPr>
        <w:t>Мессенджер» (</w:t>
      </w:r>
      <w:r>
        <w:rPr/>
        <w:fldChar w:fldCharType="begin"/>
      </w:r>
      <w:r>
        <w:rPr/>
        <w:instrText xml:space="preserve"> REF _Ref128760285 \h </w:instrText>
      </w:r>
      <w:r>
        <w:rPr/>
        <w:fldChar w:fldCharType="separate"/>
      </w:r>
      <w:r>
        <w:rPr/>
        <w:t>Рисунок 5</w:t>
      </w:r>
      <w:r>
        <w:rPr/>
        <w:fldChar w:fldCharType="end"/>
      </w:r>
      <w:r>
        <w:rPr>
          <w:szCs w:val="28"/>
        </w:rPr>
        <w:t>):</w:t>
      </w:r>
    </w:p>
    <w:p>
      <w:pPr>
        <w:pStyle w:val="ListParagraph"/>
        <w:numPr>
          <w:ilvl w:val="0"/>
          <w:numId w:val="8"/>
        </w:numPr>
        <w:bidi w:val="0"/>
        <w:spacing w:lineRule="auto" w:line="360" w:before="0" w:after="0"/>
        <w:ind w:hanging="425" w:left="1134"/>
        <w:contextualSpacing/>
        <w:jc w:val="both"/>
        <w:rPr>
          <w:szCs w:val="28"/>
        </w:rPr>
      </w:pPr>
      <w:r>
        <w:rPr>
          <w:szCs w:val="28"/>
        </w:rPr>
        <w:t>нажать на кнопку «</w:t>
      </w:r>
      <w:r>
        <w:rPr/>
        <w:drawing>
          <wp:inline distT="0" distB="0" distL="0" distR="0">
            <wp:extent cx="1828800" cy="333375"/>
            <wp:effectExtent l="0" t="0" r="0" b="0"/>
            <wp:docPr id="14" name="Рисунок 52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Рисунок 521" descr="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333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Cs w:val="28"/>
        </w:rPr>
        <w:t>»;</w:t>
      </w:r>
    </w:p>
    <w:p>
      <w:pPr>
        <w:pStyle w:val="ListParagraph"/>
        <w:numPr>
          <w:ilvl w:val="0"/>
          <w:numId w:val="8"/>
        </w:numPr>
        <w:bidi w:val="0"/>
        <w:spacing w:lineRule="auto" w:line="360" w:before="0" w:after="0"/>
        <w:ind w:hanging="425" w:left="1134"/>
        <w:contextualSpacing/>
        <w:jc w:val="both"/>
        <w:rPr>
          <w:szCs w:val="28"/>
        </w:rPr>
      </w:pPr>
      <w:r>
        <w:rPr>
          <w:szCs w:val="28"/>
        </w:rPr>
        <w:t>нажать на иконку чата или наименование чата.</w:t>
      </w:r>
    </w:p>
    <w:p>
      <w:pPr>
        <w:pStyle w:val="Normal"/>
        <w:keepNext w:val="true"/>
        <w:bidi w:val="0"/>
        <w:spacing w:lineRule="auto" w:line="360" w:before="0" w:after="0"/>
        <w:contextualSpacing/>
        <w:jc w:val="left"/>
        <w:rPr>
          <w:szCs w:val="28"/>
        </w:rPr>
      </w:pPr>
      <w:r>
        <w:rPr/>
        <w:drawing>
          <wp:inline distT="0" distB="0" distL="0" distR="0">
            <wp:extent cx="5939790" cy="998855"/>
            <wp:effectExtent l="0" t="0" r="0" b="0"/>
            <wp:docPr id="15" name="Рисунок 45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Рисунок 453" descr="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998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Caption1"/>
        <w:bidi w:val="0"/>
        <w:rPr/>
      </w:pPr>
      <w:bookmarkStart w:id="21" w:name="_Ref128760285"/>
      <w:r>
        <w:rPr/>
        <w:t>Рисунок </w:t>
      </w:r>
      <w:r>
        <w:rPr/>
        <w:fldChar w:fldCharType="begin"/>
      </w:r>
      <w:r>
        <w:rPr/>
        <w:instrText xml:space="preserve"> SEQ Рисунок \* ARABIC </w:instrText>
      </w:r>
      <w:r>
        <w:rPr/>
        <w:fldChar w:fldCharType="separate"/>
      </w:r>
      <w:r>
        <w:rPr/>
        <w:t>5</w:t>
      </w:r>
      <w:r>
        <w:rPr/>
        <w:fldChar w:fldCharType="end"/>
      </w:r>
      <w:bookmarkEnd w:id="21"/>
      <w:r>
        <w:rPr/>
        <w:t xml:space="preserve"> - Страница «Чаты» блок «</w:t>
      </w:r>
      <w:r>
        <w:rPr>
          <w:lang w:val="en-US"/>
        </w:rPr>
        <w:t>VK</w:t>
      </w:r>
      <w:r>
        <w:rPr/>
        <w:t xml:space="preserve"> Мессенджер» в раскрытом виде для пользователя, у которого создана привязка учебного профиля </w:t>
      </w:r>
      <w:r>
        <w:rPr>
          <w:lang w:val="en-US"/>
        </w:rPr>
        <w:t>VK</w:t>
      </w:r>
      <w:r>
        <w:rPr/>
        <w:t xml:space="preserve"> </w:t>
      </w:r>
      <w:r>
        <w:rPr>
          <w:lang w:val="en-US"/>
        </w:rPr>
        <w:t>ID</w:t>
      </w:r>
    </w:p>
    <w:p>
      <w:pPr>
        <w:pStyle w:val="Normal"/>
        <w:bidi w:val="0"/>
        <w:spacing w:lineRule="auto" w:line="360"/>
        <w:ind w:firstLine="697"/>
        <w:jc w:val="both"/>
        <w:rPr>
          <w:szCs w:val="28"/>
        </w:rPr>
      </w:pPr>
      <w:r>
        <w:rPr>
          <w:szCs w:val="28"/>
        </w:rPr>
        <w:t>При нажатии на кнопку «</w:t>
      </w:r>
      <w:r>
        <w:rPr>
          <w:szCs w:val="28"/>
          <w:lang w:val="en-US"/>
        </w:rPr>
        <w:t>VK</w:t>
      </w:r>
      <w:r>
        <w:rPr>
          <w:szCs w:val="28"/>
        </w:rPr>
        <w:t xml:space="preserve"> Мессенджер», иконку или наименование чата произойдет переход по ссылке </w:t>
      </w:r>
      <w:r>
        <w:rPr>
          <w:szCs w:val="28"/>
          <w:lang w:val="en-US"/>
        </w:rPr>
        <w:t>web</w:t>
      </w:r>
      <w:r>
        <w:rPr>
          <w:szCs w:val="28"/>
        </w:rPr>
        <w:t>.</w:t>
      </w:r>
      <w:r>
        <w:rPr>
          <w:szCs w:val="28"/>
          <w:lang w:val="en-US"/>
        </w:rPr>
        <w:t>vk</w:t>
      </w:r>
      <w:r>
        <w:rPr>
          <w:szCs w:val="28"/>
        </w:rPr>
        <w:t>.</w:t>
      </w:r>
      <w:r>
        <w:rPr>
          <w:szCs w:val="28"/>
          <w:lang w:val="en-US"/>
        </w:rPr>
        <w:t>me</w:t>
      </w:r>
      <w:r>
        <w:rPr>
          <w:szCs w:val="28"/>
        </w:rPr>
        <w:t xml:space="preserve">. Отобразится окно авторизации </w:t>
      </w:r>
      <w:r>
        <w:rPr>
          <w:szCs w:val="28"/>
          <w:lang w:val="en-US"/>
        </w:rPr>
        <w:t>VK</w:t>
      </w:r>
      <w:r>
        <w:rPr>
          <w:szCs w:val="28"/>
        </w:rPr>
        <w:t xml:space="preserve"> Мессенджер. После авторизации отобразится веб\мобильный клиент </w:t>
      </w:r>
      <w:r>
        <w:rPr>
          <w:szCs w:val="28"/>
          <w:lang w:val="en-US"/>
        </w:rPr>
        <w:t>VK</w:t>
      </w:r>
      <w:r>
        <w:rPr>
          <w:szCs w:val="28"/>
        </w:rPr>
        <w:t xml:space="preserve"> Мессенджер </w:t>
      </w:r>
      <w:r>
        <w:rPr>
          <w:szCs w:val="28"/>
          <w:lang w:val="en-US"/>
        </w:rPr>
        <w:t>c</w:t>
      </w:r>
      <w:r>
        <w:rPr>
          <w:szCs w:val="28"/>
        </w:rPr>
        <w:t xml:space="preserve"> доступными чатами.</w:t>
      </w:r>
    </w:p>
    <w:p>
      <w:pPr>
        <w:pStyle w:val="Heading5"/>
        <w:bidi w:val="0"/>
        <w:jc w:val="left"/>
        <w:rPr/>
      </w:pPr>
      <w:r>
        <w:rPr/>
        <w:t>Фильтрация чатов</w:t>
      </w:r>
    </w:p>
    <w:p>
      <w:pPr>
        <w:pStyle w:val="Normal"/>
        <w:bidi w:val="0"/>
        <w:spacing w:lineRule="auto" w:line="360" w:before="0" w:after="0"/>
        <w:ind w:firstLine="709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Для проведения фильтрации чатов на странице со списком чатов в правом функциональном меню нужно выбрать нужный параметр (п.2, </w:t>
      </w:r>
      <w:r>
        <w:rPr>
          <w:rFonts w:eastAsia="Times New Roman" w:cs="Times New Roman"/>
        </w:rPr>
        <w:fldChar w:fldCharType="begin"/>
      </w:r>
      <w:r>
        <w:rPr>
          <w:rFonts w:eastAsia="Times New Roman" w:cs="Times New Roman"/>
        </w:rPr>
        <w:instrText xml:space="preserve"> REF _Ref128770471 \h </w:instrText>
      </w:r>
      <w:r>
        <w:rPr>
          <w:rFonts w:eastAsia="Times New Roman" w:cs="Times New Roman"/>
        </w:rPr>
        <w:fldChar w:fldCharType="separate"/>
      </w:r>
      <w:r>
        <w:rPr>
          <w:rFonts w:eastAsia="Times New Roman" w:cs="Times New Roman"/>
        </w:rPr>
        <w:t>Рисунок 7</w:t>
      </w:r>
      <w:r>
        <w:rPr>
          <w:rFonts w:eastAsia="Times New Roman" w:cs="Times New Roman"/>
        </w:rPr>
        <w:fldChar w:fldCharType="end"/>
      </w:r>
      <w:r>
        <w:rPr>
          <w:rFonts w:eastAsia="Times New Roman" w:cs="Times New Roman"/>
        </w:rPr>
        <w:t>):</w:t>
      </w:r>
    </w:p>
    <w:p>
      <w:pPr>
        <w:pStyle w:val="ListParagraph"/>
        <w:numPr>
          <w:ilvl w:val="0"/>
          <w:numId w:val="9"/>
        </w:numPr>
        <w:tabs>
          <w:tab w:val="clear" w:pos="709"/>
          <w:tab w:val="left" w:pos="1276" w:leader="none"/>
          <w:tab w:val="right" w:pos="9356" w:leader="dot"/>
        </w:tabs>
        <w:bidi w:val="0"/>
        <w:spacing w:lineRule="auto" w:line="360" w:before="0" w:after="0"/>
        <w:ind w:firstLine="709" w:left="0"/>
        <w:contextualSpacing w:val="false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Онлайн-звонок – фильтруются чаты, по которым опубликованы онлайн-звонки;</w:t>
      </w:r>
    </w:p>
    <w:p>
      <w:pPr>
        <w:pStyle w:val="ListParagraph"/>
        <w:numPr>
          <w:ilvl w:val="0"/>
          <w:numId w:val="9"/>
        </w:numPr>
        <w:tabs>
          <w:tab w:val="clear" w:pos="709"/>
          <w:tab w:val="left" w:pos="1276" w:leader="none"/>
          <w:tab w:val="right" w:pos="9356" w:leader="dot"/>
        </w:tabs>
        <w:bidi w:val="0"/>
        <w:spacing w:lineRule="auto" w:line="360" w:before="0" w:after="0"/>
        <w:ind w:firstLine="709" w:left="0"/>
        <w:contextualSpacing w:val="false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Класс – фильтруются чаты типа «Класс»;</w:t>
      </w:r>
    </w:p>
    <w:p>
      <w:pPr>
        <w:pStyle w:val="ListParagraph"/>
        <w:numPr>
          <w:ilvl w:val="0"/>
          <w:numId w:val="9"/>
        </w:numPr>
        <w:tabs>
          <w:tab w:val="clear" w:pos="709"/>
          <w:tab w:val="left" w:pos="1276" w:leader="none"/>
          <w:tab w:val="right" w:pos="9356" w:leader="dot"/>
        </w:tabs>
        <w:bidi w:val="0"/>
        <w:spacing w:lineRule="auto" w:line="360" w:before="0" w:after="0"/>
        <w:ind w:firstLine="709" w:left="0"/>
        <w:contextualSpacing w:val="false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Чат группы по предмету – фильтруются чаты типа «Чат группы по предмету»;</w:t>
      </w:r>
    </w:p>
    <w:p>
      <w:pPr>
        <w:pStyle w:val="ListParagraph"/>
        <w:numPr>
          <w:ilvl w:val="0"/>
          <w:numId w:val="9"/>
        </w:numPr>
        <w:tabs>
          <w:tab w:val="clear" w:pos="709"/>
          <w:tab w:val="left" w:pos="1276" w:leader="none"/>
          <w:tab w:val="right" w:pos="9356" w:leader="dot"/>
        </w:tabs>
        <w:bidi w:val="0"/>
        <w:spacing w:lineRule="auto" w:line="360" w:before="0" w:after="0"/>
        <w:ind w:firstLine="709" w:left="0"/>
        <w:contextualSpacing w:val="false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Произвольный чат – фильтруются чаты типа «Произвольный».</w:t>
      </w:r>
    </w:p>
    <w:p>
      <w:pPr>
        <w:pStyle w:val="Normal"/>
        <w:bidi w:val="0"/>
        <w:spacing w:lineRule="auto" w:line="360" w:before="0" w:after="0"/>
        <w:ind w:firstLine="709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Каждый параметр может быть применён отдельно или совместно с другими.</w:t>
      </w:r>
    </w:p>
    <w:p>
      <w:pPr>
        <w:pStyle w:val="Normal"/>
        <w:tabs>
          <w:tab w:val="clear" w:pos="709"/>
          <w:tab w:val="left" w:pos="987" w:leader="none"/>
        </w:tabs>
        <w:bidi w:val="0"/>
        <w:spacing w:lineRule="auto" w:line="360" w:before="0" w:after="0"/>
        <w:ind w:firstLine="709"/>
        <w:jc w:val="both"/>
        <w:rPr>
          <w:szCs w:val="28"/>
        </w:rPr>
      </w:pPr>
      <w:r>
        <w:rPr>
          <w:rFonts w:eastAsia="Times New Roman" w:cs="Times New Roman"/>
        </w:rPr>
        <w:t xml:space="preserve">В результате будут отображены все чаты в соответствии </w:t>
        <w:br/>
        <w:t>с заданными параметрами.</w:t>
      </w:r>
    </w:p>
    <w:p>
      <w:pPr>
        <w:pStyle w:val="Heading5"/>
        <w:bidi w:val="0"/>
        <w:spacing w:lineRule="auto" w:line="360"/>
        <w:jc w:val="both"/>
        <w:rPr/>
      </w:pPr>
      <w:bookmarkStart w:id="22" w:name="_Toc128774566"/>
      <w:bookmarkStart w:id="23" w:name="_Toc128764359"/>
      <w:r>
        <w:rPr/>
        <w:t>Редактирование настроек чата</w:t>
      </w:r>
      <w:bookmarkEnd w:id="22"/>
      <w:bookmarkEnd w:id="23"/>
    </w:p>
    <w:p>
      <w:pPr>
        <w:pStyle w:val="Normal"/>
        <w:bidi w:val="0"/>
        <w:spacing w:lineRule="auto" w:line="360"/>
        <w:ind w:firstLine="697"/>
        <w:jc w:val="both"/>
        <w:rPr>
          <w:szCs w:val="28"/>
        </w:rPr>
      </w:pPr>
      <w:r>
        <w:rPr>
          <w:szCs w:val="28"/>
        </w:rPr>
        <w:t>Для чатов не доступно редактирование, доступно только просмотр настроек чата и перечня участников чата.</w:t>
      </w:r>
    </w:p>
    <w:p>
      <w:pPr>
        <w:pStyle w:val="Heading5"/>
        <w:bidi w:val="0"/>
        <w:spacing w:lineRule="auto" w:line="360"/>
        <w:jc w:val="left"/>
        <w:rPr>
          <w:szCs w:val="28"/>
        </w:rPr>
      </w:pPr>
      <w:bookmarkStart w:id="24" w:name="_Toc128774568"/>
      <w:bookmarkStart w:id="25" w:name="_Toc128764361"/>
      <w:r>
        <w:rPr/>
        <w:t>Переход к опубликованному онлайн-звонку чата</w:t>
      </w:r>
      <w:bookmarkEnd w:id="24"/>
      <w:bookmarkEnd w:id="25"/>
    </w:p>
    <w:p>
      <w:pPr>
        <w:pStyle w:val="Normal"/>
        <w:bidi w:val="0"/>
        <w:spacing w:lineRule="auto" w:line="360" w:before="0" w:after="0"/>
        <w:ind w:firstLine="708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После публикации созданного звонка он ста</w:t>
      </w:r>
      <w:r>
        <w:rPr>
          <w:rFonts w:cs="Times New Roman"/>
        </w:rPr>
        <w:t>но</w:t>
      </w:r>
      <w:r>
        <w:rPr>
          <w:rFonts w:cs="Times New Roman"/>
          <w:szCs w:val="28"/>
        </w:rPr>
        <w:t>вится доступен для перехода пользователям — участникам чата.</w:t>
      </w:r>
    </w:p>
    <w:p>
      <w:pPr>
        <w:pStyle w:val="Normal"/>
        <w:bidi w:val="0"/>
        <w:spacing w:lineRule="auto" w:line="360" w:before="0" w:after="0"/>
        <w:ind w:firstLine="708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Ссылка не активна для пользователей, у которых отсутствует привязка к учебному профилю </w:t>
      </w:r>
      <w:r>
        <w:rPr>
          <w:rFonts w:cs="Times New Roman"/>
          <w:szCs w:val="28"/>
          <w:lang w:val="en-US"/>
        </w:rPr>
        <w:t>VK</w:t>
      </w:r>
      <w:r>
        <w:rPr>
          <w:rFonts w:cs="Times New Roman"/>
          <w:szCs w:val="28"/>
        </w:rPr>
        <w:t xml:space="preserve"> </w:t>
      </w:r>
      <w:r>
        <w:rPr>
          <w:rFonts w:cs="Times New Roman"/>
          <w:szCs w:val="28"/>
          <w:lang w:val="en-US"/>
        </w:rPr>
        <w:t>ID</w:t>
      </w:r>
      <w:r>
        <w:rPr>
          <w:rFonts w:cs="Times New Roman"/>
          <w:szCs w:val="28"/>
        </w:rPr>
        <w:t xml:space="preserve">. Сделать привязку к учебному профилю </w:t>
      </w:r>
      <w:r>
        <w:rPr>
          <w:rFonts w:cs="Times New Roman"/>
          <w:szCs w:val="28"/>
          <w:lang w:val="en-US"/>
        </w:rPr>
        <w:t>VK</w:t>
      </w:r>
      <w:r>
        <w:rPr>
          <w:rFonts w:cs="Times New Roman"/>
          <w:szCs w:val="28"/>
        </w:rPr>
        <w:t xml:space="preserve"> </w:t>
      </w:r>
      <w:r>
        <w:rPr>
          <w:rFonts w:cs="Times New Roman"/>
          <w:szCs w:val="28"/>
          <w:lang w:val="en-US"/>
        </w:rPr>
        <w:t>ID</w:t>
      </w:r>
      <w:r>
        <w:rPr>
          <w:rFonts w:cs="Times New Roman"/>
          <w:szCs w:val="28"/>
        </w:rPr>
        <w:t xml:space="preserve"> можно на странице «Чаты </w:t>
      </w:r>
      <w:r>
        <w:rPr>
          <w:rFonts w:cs="Times New Roman"/>
          <w:szCs w:val="28"/>
          <w:lang w:val="en-US"/>
        </w:rPr>
        <w:t>VK</w:t>
      </w:r>
      <w:r>
        <w:rPr>
          <w:rFonts w:cs="Times New Roman"/>
          <w:szCs w:val="28"/>
        </w:rPr>
        <w:t xml:space="preserve"> Мессенджер», нажать кнопку «Привязать учебный профиль </w:t>
      </w:r>
      <w:r>
        <w:rPr>
          <w:rFonts w:cs="Times New Roman"/>
          <w:szCs w:val="28"/>
          <w:lang w:val="en-US"/>
        </w:rPr>
        <w:t>VK</w:t>
      </w:r>
      <w:r>
        <w:rPr>
          <w:rFonts w:cs="Times New Roman"/>
          <w:szCs w:val="28"/>
        </w:rPr>
        <w:t xml:space="preserve"> </w:t>
      </w:r>
      <w:r>
        <w:rPr>
          <w:rFonts w:cs="Times New Roman"/>
          <w:szCs w:val="28"/>
          <w:lang w:val="en-US"/>
        </w:rPr>
        <w:t>ID</w:t>
      </w:r>
      <w:r>
        <w:rPr>
          <w:rFonts w:cs="Times New Roman"/>
          <w:szCs w:val="28"/>
        </w:rPr>
        <w:t>».</w:t>
      </w:r>
    </w:p>
    <w:p>
      <w:pPr>
        <w:pStyle w:val="Normal"/>
        <w:bidi w:val="0"/>
        <w:spacing w:lineRule="auto" w:line="360" w:before="0" w:after="0"/>
        <w:ind w:firstLine="708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Для пользователей, участников чата, для которого опубликован онлайн-звонок, появляется уведомление рядом с иконкой «Чаты» о новом событии </w:t>
      </w:r>
      <w:r>
        <w:rPr/>
        <w:drawing>
          <wp:inline distT="0" distB="0" distL="0" distR="0">
            <wp:extent cx="294640" cy="254635"/>
            <wp:effectExtent l="0" t="0" r="0" b="0"/>
            <wp:docPr id="16" name="Рисунок 6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Рисунок 62" descr="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640" cy="254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="Times New Roman"/>
          <w:szCs w:val="28"/>
        </w:rPr>
        <w:t xml:space="preserve">, после входа пользователя на </w:t>
      </w:r>
      <w:r>
        <w:rPr>
          <w:szCs w:val="28"/>
        </w:rPr>
        <w:t>страницу</w:t>
      </w:r>
      <w:r>
        <w:rPr>
          <w:rFonts w:cs="Times New Roman"/>
          <w:szCs w:val="28"/>
        </w:rPr>
        <w:t xml:space="preserve"> «Чаты</w:t>
      </w:r>
      <w:r>
        <w:rPr>
          <w:szCs w:val="28"/>
        </w:rPr>
        <w:t>» блок «</w:t>
      </w:r>
      <w:r>
        <w:rPr>
          <w:rFonts w:cs="Times New Roman"/>
          <w:szCs w:val="28"/>
          <w:lang w:val="en-US"/>
        </w:rPr>
        <w:t>VK</w:t>
      </w:r>
      <w:r>
        <w:rPr>
          <w:rFonts w:cs="Times New Roman"/>
          <w:szCs w:val="28"/>
        </w:rPr>
        <w:t xml:space="preserve"> Мессенджер» уведомление перестает </w:t>
      </w:r>
      <w:r>
        <w:rPr>
          <w:szCs w:val="28"/>
        </w:rPr>
        <w:t>отображаться</w:t>
      </w:r>
      <w:r>
        <w:rPr>
          <w:rFonts w:cs="Times New Roman"/>
          <w:szCs w:val="28"/>
        </w:rPr>
        <w:t>.</w:t>
      </w:r>
    </w:p>
    <w:p>
      <w:pPr>
        <w:pStyle w:val="Normal"/>
        <w:tabs>
          <w:tab w:val="clear" w:pos="709"/>
          <w:tab w:val="left" w:pos="993" w:leader="none"/>
        </w:tabs>
        <w:bidi w:val="0"/>
        <w:spacing w:lineRule="auto" w:line="360"/>
        <w:ind w:firstLine="708"/>
        <w:jc w:val="both"/>
        <w:rPr>
          <w:szCs w:val="28"/>
        </w:rPr>
      </w:pPr>
      <w:r>
        <w:rPr>
          <w:szCs w:val="28"/>
        </w:rPr>
        <w:t>Н</w:t>
      </w:r>
      <w:r>
        <w:rPr>
          <w:rFonts w:cs="Times New Roman"/>
          <w:szCs w:val="28"/>
        </w:rPr>
        <w:t xml:space="preserve">а странице «Чаты </w:t>
      </w:r>
      <w:r>
        <w:rPr>
          <w:rFonts w:cs="Times New Roman"/>
          <w:szCs w:val="28"/>
          <w:lang w:val="en-US"/>
        </w:rPr>
        <w:t>VK</w:t>
      </w:r>
      <w:r>
        <w:rPr>
          <w:rFonts w:cs="Times New Roman"/>
          <w:szCs w:val="28"/>
        </w:rPr>
        <w:t xml:space="preserve"> Мессенджер» отображается иконка «Онлайн-звонка» </w:t>
      </w:r>
      <w:r>
        <w:rPr/>
        <w:drawing>
          <wp:inline distT="0" distB="0" distL="0" distR="0">
            <wp:extent cx="206375" cy="268605"/>
            <wp:effectExtent l="0" t="0" r="0" b="0"/>
            <wp:docPr id="17" name="Рисунок 3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Рисунок 37" descr="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375" cy="268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="Times New Roman"/>
          <w:szCs w:val="28"/>
        </w:rPr>
        <w:t>,</w:t>
      </w:r>
      <w:r>
        <w:rPr>
          <w:szCs w:val="28"/>
        </w:rPr>
        <w:t xml:space="preserve"> наименование, дата и время звонка </w:t>
      </w:r>
      <w:r>
        <w:rPr>
          <w:rFonts w:cs="Times New Roman"/>
          <w:szCs w:val="28"/>
        </w:rPr>
        <w:t>(</w:t>
      </w:r>
      <w:r>
        <w:rPr>
          <w:szCs w:val="28"/>
        </w:rPr>
        <w:fldChar w:fldCharType="begin"/>
      </w:r>
      <w:r>
        <w:rPr>
          <w:szCs w:val="28"/>
        </w:rPr>
        <w:instrText xml:space="preserve"> REF _Ref128775287 \h </w:instrText>
      </w:r>
      <w:r>
        <w:rPr>
          <w:szCs w:val="28"/>
        </w:rPr>
        <w:fldChar w:fldCharType="separate"/>
      </w:r>
      <w:r>
        <w:rPr>
          <w:szCs w:val="28"/>
        </w:rPr>
        <w:t>Рисунок 3</w:t>
      </w:r>
      <w:r>
        <w:rPr>
          <w:szCs w:val="28"/>
        </w:rPr>
        <w:fldChar w:fldCharType="end"/>
      </w:r>
      <w:r>
        <w:rPr>
          <w:rFonts w:cs="Times New Roman"/>
          <w:szCs w:val="28"/>
        </w:rPr>
        <w:t>).</w:t>
      </w:r>
      <w:r>
        <w:rPr>
          <w:szCs w:val="28"/>
        </w:rPr>
        <w:t xml:space="preserve"> </w:t>
      </w:r>
    </w:p>
    <w:p>
      <w:pPr>
        <w:pStyle w:val="Normal"/>
        <w:bidi w:val="0"/>
        <w:spacing w:lineRule="auto" w:line="360"/>
        <w:ind w:firstLine="697"/>
        <w:jc w:val="left"/>
        <w:rPr/>
      </w:pPr>
      <w:r>
        <w:rPr>
          <w:szCs w:val="28"/>
        </w:rPr>
        <w:t>Для перехода к звонку</w:t>
      </w:r>
      <w:r>
        <w:rPr/>
        <w:t>:</w:t>
      </w:r>
    </w:p>
    <w:p>
      <w:pPr>
        <w:pStyle w:val="ListParagraph"/>
        <w:numPr>
          <w:ilvl w:val="0"/>
          <w:numId w:val="10"/>
        </w:numPr>
        <w:tabs>
          <w:tab w:val="clear" w:pos="709"/>
          <w:tab w:val="left" w:pos="2268" w:leader="none"/>
          <w:tab w:val="right" w:pos="10490" w:leader="dot"/>
        </w:tabs>
        <w:bidi w:val="0"/>
        <w:spacing w:lineRule="auto" w:line="360" w:before="0" w:after="0"/>
        <w:ind w:hanging="425" w:left="1134"/>
        <w:contextualSpacing/>
        <w:jc w:val="both"/>
        <w:rPr>
          <w:rFonts w:cs="Times New Roman"/>
        </w:rPr>
      </w:pPr>
      <w:r>
        <w:rPr/>
        <w:t>Необходимо нажать на иконку «Онлайн-звонка» либо на наименование чата в блоке «</w:t>
      </w:r>
      <w:r>
        <w:rPr>
          <w:lang w:val="en-US"/>
        </w:rPr>
        <w:t>VK</w:t>
      </w:r>
      <w:r>
        <w:rPr/>
        <w:t xml:space="preserve"> Мессенджер».</w:t>
      </w:r>
    </w:p>
    <w:p>
      <w:pPr>
        <w:pStyle w:val="ListParagraph"/>
        <w:numPr>
          <w:ilvl w:val="0"/>
          <w:numId w:val="10"/>
        </w:numPr>
        <w:bidi w:val="0"/>
        <w:spacing w:lineRule="auto" w:line="360"/>
        <w:ind w:hanging="425" w:left="1134"/>
        <w:jc w:val="both"/>
        <w:rPr>
          <w:rFonts w:cs="Times New Roman"/>
        </w:rPr>
      </w:pPr>
      <w:r>
        <w:rPr>
          <w:rFonts w:cs="Times New Roman"/>
        </w:rPr>
        <w:t>В разделе «Дневник» (</w:t>
      </w:r>
      <w:r>
        <w:rPr>
          <w:rFonts w:cs="Times New Roman"/>
        </w:rPr>
        <w:fldChar w:fldCharType="begin"/>
      </w:r>
      <w:r>
        <w:rPr>
          <w:rFonts w:cs="Times New Roman"/>
        </w:rPr>
        <w:instrText xml:space="preserve"> REF _Ref128776963 \h </w:instrText>
      </w:r>
      <w:r>
        <w:rPr>
          <w:rFonts w:cs="Times New Roman"/>
        </w:rPr>
        <w:fldChar w:fldCharType="separate"/>
      </w:r>
      <w:r>
        <w:rPr>
          <w:rFonts w:cs="Times New Roman"/>
        </w:rPr>
        <w:t>Рисунок 6</w:t>
      </w:r>
      <w:r>
        <w:rPr>
          <w:rFonts w:cs="Times New Roman"/>
        </w:rPr>
        <w:fldChar w:fldCharType="end"/>
      </w:r>
      <w:r>
        <w:rPr>
          <w:rFonts w:cs="Times New Roman"/>
        </w:rPr>
        <w:t>) отображается активная ссылка с наименованием звонка, созданного в чате для группы по предмету.</w:t>
      </w:r>
    </w:p>
    <w:p>
      <w:pPr>
        <w:pStyle w:val="Normal"/>
        <w:keepNext w:val="true"/>
        <w:tabs>
          <w:tab w:val="clear" w:pos="709"/>
          <w:tab w:val="left" w:pos="1134" w:leader="none"/>
          <w:tab w:val="right" w:pos="9356" w:leader="dot"/>
        </w:tabs>
        <w:bidi w:val="0"/>
        <w:spacing w:lineRule="auto" w:line="360" w:before="0" w:after="0"/>
        <w:jc w:val="center"/>
        <w:rPr/>
      </w:pPr>
      <w:r>
        <w:rPr/>
        <w:drawing>
          <wp:inline distT="0" distB="0" distL="0" distR="0">
            <wp:extent cx="5939790" cy="3341370"/>
            <wp:effectExtent l="0" t="0" r="0" b="0"/>
            <wp:docPr id="18" name="Изображение1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Изображение16" descr="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Caption1"/>
        <w:bidi w:val="0"/>
        <w:rPr>
          <w:rFonts w:cs="Times New Roman"/>
        </w:rPr>
      </w:pPr>
      <w:bookmarkStart w:id="26" w:name="_Ref128776963"/>
      <w:r>
        <w:rPr/>
        <w:t>Рисунок </w:t>
      </w:r>
      <w:r>
        <w:rPr/>
        <w:fldChar w:fldCharType="begin"/>
      </w:r>
      <w:r>
        <w:rPr/>
        <w:instrText xml:space="preserve"> SEQ Рисунок \* ARABIC </w:instrText>
      </w:r>
      <w:r>
        <w:rPr/>
        <w:fldChar w:fldCharType="separate"/>
      </w:r>
      <w:r>
        <w:rPr/>
        <w:t>6</w:t>
      </w:r>
      <w:r>
        <w:rPr/>
        <w:fldChar w:fldCharType="end"/>
      </w:r>
      <w:bookmarkEnd w:id="26"/>
      <w:r>
        <w:rPr/>
        <w:t xml:space="preserve"> - Страница </w:t>
      </w:r>
      <w:r>
        <w:rPr>
          <w:rFonts w:cs="Times New Roman"/>
          <w:color w:val="000000"/>
        </w:rPr>
        <w:t>«Дневник» для роли пользователя Ученик, с созданным онлайн-звонком по уроку</w:t>
      </w:r>
    </w:p>
    <w:p>
      <w:pPr>
        <w:pStyle w:val="Normal"/>
        <w:bidi w:val="0"/>
        <w:spacing w:lineRule="auto" w:line="360"/>
        <w:ind w:firstLine="697"/>
        <w:jc w:val="both"/>
        <w:rPr>
          <w:szCs w:val="28"/>
        </w:rPr>
      </w:pPr>
      <w:r>
        <w:rPr>
          <w:rFonts w:cs="Times New Roman"/>
          <w:szCs w:val="28"/>
        </w:rPr>
        <w:t xml:space="preserve">Пользователь переходит по ссылке звонка, отображается окно авторизации </w:t>
      </w:r>
      <w:r>
        <w:rPr>
          <w:rFonts w:cs="Times New Roman"/>
          <w:szCs w:val="28"/>
          <w:lang w:val="en-US"/>
        </w:rPr>
        <w:t>VK</w:t>
      </w:r>
      <w:r>
        <w:rPr>
          <w:rFonts w:cs="Times New Roman"/>
          <w:szCs w:val="28"/>
        </w:rPr>
        <w:t xml:space="preserve"> Мессенджер. После авторизации отобразится окно звонка в Сферум, а затем пользователь </w:t>
      </w:r>
      <w:r>
        <w:rPr>
          <w:szCs w:val="28"/>
        </w:rPr>
        <w:t>переходит</w:t>
      </w:r>
      <w:r>
        <w:rPr>
          <w:rFonts w:cs="Times New Roman"/>
          <w:szCs w:val="28"/>
        </w:rPr>
        <w:t xml:space="preserve"> к групповому звонку чата </w:t>
      </w:r>
      <w:r>
        <w:rPr>
          <w:rFonts w:cs="Times New Roman"/>
          <w:szCs w:val="28"/>
          <w:lang w:val="en-US"/>
        </w:rPr>
        <w:t>VK</w:t>
      </w:r>
      <w:r>
        <w:rPr>
          <w:rFonts w:cs="Times New Roman"/>
          <w:szCs w:val="28"/>
        </w:rPr>
        <w:t xml:space="preserve"> Мессенджер.</w:t>
      </w:r>
    </w:p>
    <w:p>
      <w:pPr>
        <w:pStyle w:val="Heading5"/>
        <w:bidi w:val="0"/>
        <w:spacing w:lineRule="auto" w:line="360"/>
        <w:jc w:val="left"/>
        <w:rPr/>
      </w:pPr>
      <w:bookmarkStart w:id="27" w:name="_Toc128774569"/>
      <w:bookmarkStart w:id="28" w:name="_Toc128764362"/>
      <w:r>
        <w:rPr/>
        <w:t>Удаление чата</w:t>
      </w:r>
      <w:bookmarkEnd w:id="27"/>
      <w:bookmarkEnd w:id="28"/>
    </w:p>
    <w:p>
      <w:pPr>
        <w:pStyle w:val="Normal"/>
        <w:bidi w:val="0"/>
        <w:spacing w:lineRule="auto" w:line="360"/>
        <w:ind w:firstLine="697"/>
        <w:jc w:val="both"/>
        <w:rPr>
          <w:szCs w:val="28"/>
        </w:rPr>
      </w:pPr>
      <w:r>
        <w:rPr>
          <w:szCs w:val="28"/>
        </w:rPr>
        <w:t xml:space="preserve">Для чатов не доступно удаление, иконка удаления </w:t>
      </w:r>
      <w:r>
        <w:rPr/>
        <w:drawing>
          <wp:inline distT="0" distB="0" distL="0" distR="0">
            <wp:extent cx="219075" cy="304800"/>
            <wp:effectExtent l="0" t="0" r="0" b="0"/>
            <wp:docPr id="19" name="Рисунок 77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Рисунок 778" descr="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30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Cs w:val="28"/>
        </w:rPr>
        <w:t xml:space="preserve"> не активна для нажатия.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empora LGC Uni">
    <w:charset w:val="01"/>
    <w:family w:val="roman"/>
    <w:pitch w:val="variable"/>
  </w:font>
  <w:font w:name="Open Sans">
    <w:charset w:val="01"/>
    <w:family w:val="swiss"/>
    <w:pitch w:val="variable"/>
  </w:font>
  <w:font w:name="Times New Roman">
    <w:charset w:val="01"/>
    <w:family w:val="roman"/>
    <w:pitch w:val="variable"/>
  </w:font>
  <w:font w:name="Symbol">
    <w:charset w:val="02"/>
    <w:family w:val="auto"/>
    <w:pitch w:val="default"/>
  </w:font>
  <w:font w:name="Courier New">
    <w:charset w:val="01"/>
    <w:family w:val="modern"/>
    <w:pitch w:val="fixed"/>
  </w:font>
  <w:font w:name="Wingdings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Heading3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pStyle w:val="Heading4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pStyle w:val="Heading5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"/>
      <w:lvlJc w:val="left"/>
      <w:pPr>
        <w:tabs>
          <w:tab w:val="num" w:pos="0"/>
        </w:tabs>
        <w:ind w:left="142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9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bullet"/>
      <w:lvlText w:val=""/>
      <w:lvlJc w:val="left"/>
      <w:pPr>
        <w:tabs>
          <w:tab w:val="num" w:pos="0"/>
        </w:tabs>
        <w:ind w:left="1428" w:hanging="360"/>
      </w:pPr>
      <w:rPr>
        <w:rFonts w:ascii="Symbol" w:hAnsi="Symbol" w:cs="Symbol" w:hint="default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2148" w:hanging="360"/>
      </w:pPr>
      <w:rPr>
        <w:rFonts w:ascii="Symbol" w:hAnsi="Symbol" w:cs="Symbol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8" w:hanging="360"/>
      </w:pPr>
      <w:rPr>
        <w:rFonts w:ascii="Wingdings" w:hAnsi="Wingdings" w:cs="Wingdings" w:hint="default"/>
      </w:rPr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8"/>
        <w:szCs w:val="28"/>
        <w:rFonts w:ascii="Times New Roman" w:hAnsi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4"/>
        <w:szCs w:val="24"/>
      </w:rPr>
    </w:lvl>
  </w:abstractNum>
  <w:abstractNum w:abstractNumId="6">
    <w:lvl w:ilvl="0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 w:hint="default"/>
      </w:rPr>
    </w:lvl>
  </w:abstractNum>
  <w:abstractNum w:abstractNumId="7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8"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lvl w:ilvl="0">
      <w:start w:val="1"/>
      <w:numFmt w:val="bullet"/>
      <w:lvlText w:val=""/>
      <w:lvlJc w:val="left"/>
      <w:pPr>
        <w:tabs>
          <w:tab w:val="num" w:pos="0"/>
        </w:tabs>
        <w:ind w:left="142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9" w:hanging="360"/>
      </w:pPr>
      <w:rPr>
        <w:rFonts w:ascii="Wingdings" w:hAnsi="Wingdings" w:cs="Wingdings" w:hint="default"/>
      </w:rPr>
    </w:lvl>
  </w:abstractNum>
  <w:abstractNum w:abstractNumId="10">
    <w:lvl w:ilvl="0">
      <w:start w:val="1"/>
      <w:numFmt w:val="decimal"/>
      <w:lvlText w:val="%1."/>
      <w:lvlJc w:val="left"/>
      <w:pPr>
        <w:tabs>
          <w:tab w:val="num" w:pos="0"/>
        </w:tabs>
        <w:ind w:left="1484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2204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924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644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4364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5084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804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524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7244" w:hanging="180"/>
      </w:pPr>
      <w:rPr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empora LGC Uni" w:hAnsi="Tempora LGC Uni" w:eastAsia="Droid Sans Fallback" w:cs="Lohit Devanagari"/>
        <w:kern w:val="2"/>
        <w:sz w:val="24"/>
        <w:szCs w:val="24"/>
        <w:lang w:val="ru-RU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Tempora LGC Uni" w:hAnsi="Tempora LGC Uni" w:eastAsia="Droid Sans Fallback" w:cs="Lohit Devanagari"/>
      <w:color w:val="auto"/>
      <w:kern w:val="2"/>
      <w:sz w:val="24"/>
      <w:szCs w:val="24"/>
      <w:lang w:val="ru-RU" w:eastAsia="zh-CN" w:bidi="hi-IN"/>
    </w:rPr>
  </w:style>
  <w:style w:type="paragraph" w:styleId="Heading3">
    <w:name w:val="Heading 3"/>
    <w:basedOn w:val="Normal"/>
    <w:qFormat/>
    <w:pPr>
      <w:keepNext w:val="true"/>
      <w:numPr>
        <w:ilvl w:val="2"/>
        <w:numId w:val="1"/>
      </w:numPr>
      <w:tabs>
        <w:tab w:val="clear" w:pos="709"/>
        <w:tab w:val="left" w:pos="1701" w:leader="none"/>
      </w:tabs>
      <w:spacing w:lineRule="auto" w:line="360" w:before="0" w:after="0"/>
      <w:jc w:val="both"/>
      <w:outlineLvl w:val="2"/>
    </w:pPr>
    <w:rPr>
      <w:rFonts w:eastAsia="Times New Roman" w:cs="Times New Roman"/>
      <w:b/>
      <w:bCs/>
      <w:szCs w:val="24"/>
    </w:rPr>
  </w:style>
  <w:style w:type="paragraph" w:styleId="Heading4">
    <w:name w:val="Heading 4"/>
    <w:basedOn w:val="Normal"/>
    <w:qFormat/>
    <w:pPr>
      <w:keepNext w:val="true"/>
      <w:keepLines/>
      <w:numPr>
        <w:ilvl w:val="3"/>
        <w:numId w:val="1"/>
      </w:numPr>
      <w:spacing w:lineRule="auto" w:line="360" w:before="0" w:after="0"/>
      <w:outlineLvl w:val="3"/>
    </w:pPr>
    <w:rPr>
      <w:rFonts w:eastAsia="" w:cs="" w:cstheme="majorBidi" w:eastAsiaTheme="majorEastAsia"/>
      <w:b/>
      <w:bCs/>
      <w:iCs/>
    </w:rPr>
  </w:style>
  <w:style w:type="paragraph" w:styleId="Heading5">
    <w:name w:val="Heading 5"/>
    <w:basedOn w:val="Normal"/>
    <w:next w:val="Normal"/>
    <w:qFormat/>
    <w:pPr>
      <w:keepNext w:val="true"/>
      <w:keepLines/>
      <w:numPr>
        <w:ilvl w:val="4"/>
        <w:numId w:val="1"/>
      </w:numPr>
      <w:spacing w:before="40" w:after="0"/>
      <w:outlineLvl w:val="4"/>
    </w:pPr>
    <w:rPr>
      <w:rFonts w:eastAsia="" w:cs="" w:cstheme="majorBidi" w:eastAsiaTheme="majorEastAsia"/>
      <w:b/>
    </w:rPr>
  </w:style>
  <w:style w:type="paragraph" w:styleId="Style11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Droid Sans Fallback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2">
    <w:name w:val="Указатель"/>
    <w:basedOn w:val="Normal"/>
    <w:qFormat/>
    <w:pPr>
      <w:suppressLineNumbers/>
    </w:pPr>
    <w:rPr>
      <w:rFonts w:cs="Lohit Devanagari"/>
    </w:rPr>
  </w:style>
  <w:style w:type="paragraph" w:styleId="ListBullet">
    <w:name w:val="List Bullet"/>
    <w:basedOn w:val="Normal"/>
    <w:pPr>
      <w:numPr>
        <w:ilvl w:val="0"/>
        <w:numId w:val="2"/>
      </w:numPr>
      <w:spacing w:lineRule="auto" w:line="360" w:before="0" w:after="0"/>
      <w:ind w:hanging="425" w:left="1134"/>
      <w:contextualSpacing/>
      <w:jc w:val="both"/>
    </w:pPr>
    <w:rPr>
      <w:rFonts w:cs="Times New Roman"/>
      <w:szCs w:val="28"/>
    </w:rPr>
  </w:style>
  <w:style w:type="paragraph" w:styleId="Caption1">
    <w:name w:val="caption1"/>
    <w:basedOn w:val="Normal"/>
    <w:qFormat/>
    <w:pPr>
      <w:spacing w:lineRule="auto" w:line="360" w:before="0" w:after="0"/>
      <w:jc w:val="center"/>
    </w:pPr>
    <w:rPr>
      <w:bCs/>
      <w:szCs w:val="18"/>
    </w:rPr>
  </w:style>
  <w:style w:type="paragraph" w:styleId="ListParagraph">
    <w:name w:val="List Paragraph"/>
    <w:basedOn w:val="Normal"/>
    <w:qFormat/>
    <w:pPr>
      <w:spacing w:before="0" w:after="200"/>
      <w:ind w:left="720"/>
      <w:contextualSpacing/>
    </w:pPr>
    <w:rPr/>
  </w:style>
  <w:style w:type="paragraph" w:styleId="Standard">
    <w:name w:val="Standard"/>
    <w:qFormat/>
    <w:pPr>
      <w:widowControl/>
      <w:overflowPunct w:val="true"/>
      <w:bidi w:val="0"/>
      <w:spacing w:before="0" w:after="0"/>
      <w:jc w:val="left"/>
    </w:pPr>
    <w:rPr>
      <w:rFonts w:ascii="Times New Roman" w:hAnsi="Times New Roman" w:eastAsia="Noto Sans CJK SC" w:cs="Lohit Devanagari"/>
      <w:color w:val="auto"/>
      <w:kern w:val="2"/>
      <w:sz w:val="28"/>
      <w:szCs w:val="24"/>
      <w:lang w:eastAsia="zh-CN" w:bidi="hi-IN" w:val="ru-RU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image" Target="media/image3.png"/><Relationship Id="rId5" Type="http://schemas.openxmlformats.org/officeDocument/2006/relationships/image" Target="media/image4.png"/><Relationship Id="rId6" Type="http://schemas.openxmlformats.org/officeDocument/2006/relationships/image" Target="media/image5.png"/><Relationship Id="rId7" Type="http://schemas.openxmlformats.org/officeDocument/2006/relationships/image" Target="media/image6.png"/><Relationship Id="rId8" Type="http://schemas.openxmlformats.org/officeDocument/2006/relationships/image" Target="media/image7.png"/><Relationship Id="rId9" Type="http://schemas.openxmlformats.org/officeDocument/2006/relationships/image" Target="media/image8.png"/><Relationship Id="rId10" Type="http://schemas.openxmlformats.org/officeDocument/2006/relationships/image" Target="media/image9.png"/><Relationship Id="rId11" Type="http://schemas.openxmlformats.org/officeDocument/2006/relationships/image" Target="media/image10.png"/><Relationship Id="rId12" Type="http://schemas.openxmlformats.org/officeDocument/2006/relationships/image" Target="media/image11.png"/><Relationship Id="rId13" Type="http://schemas.openxmlformats.org/officeDocument/2006/relationships/image" Target="media/image12.png"/><Relationship Id="rId14" Type="http://schemas.openxmlformats.org/officeDocument/2006/relationships/image" Target="media/image13.png"/><Relationship Id="rId15" Type="http://schemas.openxmlformats.org/officeDocument/2006/relationships/image" Target="media/image14.png"/><Relationship Id="rId16" Type="http://schemas.openxmlformats.org/officeDocument/2006/relationships/image" Target="media/image15.png"/><Relationship Id="rId17" Type="http://schemas.openxmlformats.org/officeDocument/2006/relationships/image" Target="media/image16.png"/><Relationship Id="rId18" Type="http://schemas.openxmlformats.org/officeDocument/2006/relationships/image" Target="media/image9.png"/><Relationship Id="rId19" Type="http://schemas.openxmlformats.org/officeDocument/2006/relationships/image" Target="media/image17.png"/><Relationship Id="rId20" Type="http://schemas.openxmlformats.org/officeDocument/2006/relationships/image" Target="media/image18.png"/><Relationship Id="rId21" Type="http://schemas.openxmlformats.org/officeDocument/2006/relationships/numbering" Target="numbering.xml"/><Relationship Id="rId22" Type="http://schemas.openxmlformats.org/officeDocument/2006/relationships/fontTable" Target="fontTable.xml"/><Relationship Id="rId23" Type="http://schemas.openxmlformats.org/officeDocument/2006/relationships/settings" Target="settings.xml"/><Relationship Id="rId2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LibreOffice/7.6.7.2$Linux_X86_64 LibreOffice_project/60$Build-2</Application>
  <AppVersion>15.0000</AppVersion>
  <Pages>7</Pages>
  <Words>1146</Words>
  <Characters>7268</Characters>
  <CharactersWithSpaces>8300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2024-07-26T14:54:32Z</dcterms:created>
  <dc:creator/>
  <dc:description/>
  <dc:language>ru-RU</dc:language>
  <cp:lastModifiedBy/>
  <dcterms:modified xsi:type="dcterms:W3CDTF">2024-07-26T14:55:07Z</dcterms:modified>
  <cp:revision>1</cp:revision>
  <dc:subject/>
  <dc:title/>
</cp:coreProperties>
</file>